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51" w:rsidRPr="00997F3C" w:rsidRDefault="00743251" w:rsidP="00743251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</w:t>
      </w:r>
    </w:p>
    <w:p w:rsidR="00743251" w:rsidRPr="00997F3C" w:rsidRDefault="00743251" w:rsidP="00743251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997F3C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997F3C">
        <w:rPr>
          <w:rFonts w:ascii="Times New Roman" w:hAnsi="Times New Roman"/>
          <w:i/>
          <w:sz w:val="24"/>
          <w:szCs w:val="24"/>
        </w:rPr>
        <w:t xml:space="preserve"> ОП</w:t>
      </w:r>
      <w:r>
        <w:rPr>
          <w:rFonts w:ascii="Times New Roman" w:hAnsi="Times New Roman"/>
          <w:i/>
          <w:sz w:val="24"/>
          <w:szCs w:val="24"/>
        </w:rPr>
        <w:t xml:space="preserve"> СПО</w:t>
      </w:r>
      <w:r w:rsidRPr="00997F3C">
        <w:rPr>
          <w:rFonts w:ascii="Times New Roman" w:hAnsi="Times New Roman"/>
          <w:i/>
          <w:sz w:val="24"/>
          <w:szCs w:val="24"/>
        </w:rPr>
        <w:t xml:space="preserve"> по профессии</w:t>
      </w:r>
    </w:p>
    <w:p w:rsidR="00743251" w:rsidRPr="00997F3C" w:rsidRDefault="00743251" w:rsidP="007432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7F3C">
        <w:rPr>
          <w:rFonts w:ascii="Times New Roman" w:hAnsi="Times New Roman"/>
          <w:i/>
          <w:sz w:val="24"/>
          <w:szCs w:val="24"/>
        </w:rPr>
        <w:t xml:space="preserve">43.01.09 Повар-кондитер </w:t>
      </w:r>
    </w:p>
    <w:p w:rsidR="00743251" w:rsidRPr="009830D0" w:rsidRDefault="00743251" w:rsidP="00743251">
      <w:pPr>
        <w:spacing w:after="0" w:line="240" w:lineRule="auto"/>
        <w:ind w:right="-485"/>
        <w:jc w:val="both"/>
        <w:rPr>
          <w:rFonts w:ascii="Times New Roman" w:hAnsi="Times New Roman"/>
          <w:i/>
          <w:sz w:val="24"/>
          <w:szCs w:val="24"/>
        </w:rPr>
      </w:pPr>
      <w:r w:rsidRPr="009830D0">
        <w:rPr>
          <w:rFonts w:ascii="Times New Roman" w:hAnsi="Times New Roman"/>
          <w:i/>
          <w:sz w:val="24"/>
          <w:szCs w:val="24"/>
        </w:rPr>
        <w:t>.</w:t>
      </w:r>
    </w:p>
    <w:p w:rsidR="00743251" w:rsidRPr="009830D0" w:rsidRDefault="00743251" w:rsidP="00743251">
      <w:pPr>
        <w:rPr>
          <w:rFonts w:ascii="Times New Roman" w:hAnsi="Times New Roman"/>
          <w:sz w:val="24"/>
          <w:szCs w:val="24"/>
        </w:rPr>
      </w:pPr>
    </w:p>
    <w:p w:rsidR="00743251" w:rsidRPr="009830D0" w:rsidRDefault="00743251" w:rsidP="00743251">
      <w:pPr>
        <w:rPr>
          <w:rFonts w:ascii="Times New Roman" w:hAnsi="Times New Roman"/>
          <w:sz w:val="24"/>
          <w:szCs w:val="24"/>
        </w:rPr>
      </w:pPr>
    </w:p>
    <w:p w:rsidR="00743251" w:rsidRPr="009830D0" w:rsidRDefault="00743251" w:rsidP="00743251">
      <w:pPr>
        <w:rPr>
          <w:rFonts w:ascii="Times New Roman" w:hAnsi="Times New Roman"/>
          <w:sz w:val="24"/>
          <w:szCs w:val="24"/>
        </w:rPr>
      </w:pPr>
    </w:p>
    <w:p w:rsidR="00743251" w:rsidRPr="009830D0" w:rsidRDefault="00743251" w:rsidP="0074325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43251" w:rsidRPr="009830D0" w:rsidRDefault="00743251" w:rsidP="0074325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43251" w:rsidRDefault="00743251" w:rsidP="0074325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43251" w:rsidRDefault="00743251" w:rsidP="0074325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43251" w:rsidRPr="009830D0" w:rsidRDefault="00743251" w:rsidP="0074325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43251" w:rsidRPr="008541CA" w:rsidRDefault="00743251" w:rsidP="00743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41CA">
        <w:rPr>
          <w:rFonts w:ascii="Times New Roman" w:hAnsi="Times New Roman"/>
          <w:b/>
          <w:sz w:val="24"/>
          <w:szCs w:val="24"/>
        </w:rPr>
        <w:t>МЕТОДИЧЕСКИЕ УКАЗАНИ</w:t>
      </w:r>
      <w:proofErr w:type="gramStart"/>
      <w:r w:rsidRPr="008541CA">
        <w:rPr>
          <w:rFonts w:ascii="Times New Roman" w:hAnsi="Times New Roman"/>
          <w:b/>
          <w:sz w:val="24"/>
          <w:szCs w:val="24"/>
        </w:rPr>
        <w:t>Я(</w:t>
      </w:r>
      <w:proofErr w:type="gramEnd"/>
      <w:r w:rsidRPr="008541CA">
        <w:rPr>
          <w:rFonts w:ascii="Times New Roman" w:hAnsi="Times New Roman"/>
          <w:b/>
          <w:sz w:val="24"/>
          <w:szCs w:val="24"/>
        </w:rPr>
        <w:t>РЕКОМЕНДАЦИИ)</w:t>
      </w:r>
    </w:p>
    <w:p w:rsidR="00743251" w:rsidRPr="008541CA" w:rsidRDefault="00743251" w:rsidP="00743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41CA">
        <w:rPr>
          <w:rFonts w:ascii="Times New Roman" w:hAnsi="Times New Roman"/>
          <w:b/>
          <w:sz w:val="24"/>
          <w:szCs w:val="24"/>
        </w:rPr>
        <w:t>ПО ВЫПОЛНЕНИЮ ПРАКТИЧЕСКИХ РАБОТ ОБУЧАЮЩИХСЯ</w:t>
      </w:r>
    </w:p>
    <w:p w:rsidR="00743251" w:rsidRPr="00997F3C" w:rsidRDefault="00743251" w:rsidP="00743251">
      <w:pPr>
        <w:pStyle w:val="a3"/>
        <w:spacing w:line="240" w:lineRule="auto"/>
        <w:rPr>
          <w:szCs w:val="24"/>
        </w:rPr>
      </w:pPr>
      <w:r w:rsidRPr="00997F3C">
        <w:rPr>
          <w:rFonts w:eastAsia="Calibri"/>
          <w:szCs w:val="24"/>
          <w:lang w:eastAsia="en-US"/>
        </w:rPr>
        <w:t xml:space="preserve">ОП.08 </w:t>
      </w:r>
      <w:r w:rsidRPr="00997F3C">
        <w:rPr>
          <w:szCs w:val="24"/>
        </w:rPr>
        <w:t>Безопасность жизнедеятельности</w:t>
      </w: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  <w:lang w:eastAsia="ar-SA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  <w:lang w:eastAsia="ar-SA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  <w:lang w:eastAsia="ar-SA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9830D0" w:rsidRPr="009830D0" w:rsidRDefault="009830D0" w:rsidP="009830D0">
      <w:pPr>
        <w:rPr>
          <w:rFonts w:ascii="Times New Roman" w:hAnsi="Times New Roman"/>
          <w:sz w:val="24"/>
          <w:szCs w:val="24"/>
        </w:rPr>
      </w:pPr>
    </w:p>
    <w:p w:rsidR="00045176" w:rsidRPr="009830D0" w:rsidRDefault="00045176" w:rsidP="00045176">
      <w:pPr>
        <w:pStyle w:val="ad"/>
        <w:spacing w:line="360" w:lineRule="auto"/>
        <w:rPr>
          <w:b w:val="0"/>
          <w:bCs/>
          <w:iCs/>
          <w:szCs w:val="24"/>
        </w:rPr>
      </w:pPr>
    </w:p>
    <w:p w:rsidR="00045176" w:rsidRPr="009830D0" w:rsidRDefault="00045176" w:rsidP="00045176">
      <w:pPr>
        <w:rPr>
          <w:rFonts w:ascii="Times New Roman" w:hAnsi="Times New Roman"/>
          <w:sz w:val="24"/>
          <w:szCs w:val="24"/>
          <w:lang w:eastAsia="ar-SA"/>
        </w:rPr>
      </w:pPr>
    </w:p>
    <w:p w:rsidR="00045176" w:rsidRPr="009830D0" w:rsidRDefault="00045176" w:rsidP="00045176">
      <w:pPr>
        <w:rPr>
          <w:rFonts w:ascii="Times New Roman" w:hAnsi="Times New Roman"/>
          <w:sz w:val="24"/>
          <w:szCs w:val="24"/>
          <w:lang w:eastAsia="ar-SA"/>
        </w:rPr>
      </w:pPr>
    </w:p>
    <w:p w:rsidR="008609F6" w:rsidRPr="009830D0" w:rsidRDefault="008609F6" w:rsidP="0042776A">
      <w:pPr>
        <w:rPr>
          <w:rFonts w:ascii="Times New Roman" w:hAnsi="Times New Roman"/>
          <w:sz w:val="24"/>
          <w:szCs w:val="24"/>
        </w:rPr>
      </w:pPr>
    </w:p>
    <w:p w:rsidR="00F97B15" w:rsidRPr="009830D0" w:rsidRDefault="00F97B15" w:rsidP="006F77F8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772E5D" w:rsidRPr="009830D0" w:rsidRDefault="00772E5D" w:rsidP="00772E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2E5D" w:rsidRPr="009830D0" w:rsidRDefault="00772E5D" w:rsidP="00772E5D">
      <w:pPr>
        <w:rPr>
          <w:rFonts w:ascii="Times New Roman" w:hAnsi="Times New Roman"/>
          <w:sz w:val="24"/>
          <w:szCs w:val="24"/>
        </w:rPr>
      </w:pPr>
    </w:p>
    <w:p w:rsidR="00772E5D" w:rsidRPr="009830D0" w:rsidRDefault="00772E5D" w:rsidP="00DB58DC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772E5D" w:rsidRPr="009830D0" w:rsidRDefault="00772E5D" w:rsidP="00DB58DC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772E5D" w:rsidRPr="009830D0" w:rsidRDefault="00772E5D" w:rsidP="00DB58DC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42776A" w:rsidRPr="009830D0" w:rsidRDefault="0042776A" w:rsidP="00AB62E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6"/>
          <w:sz w:val="24"/>
          <w:szCs w:val="24"/>
        </w:rPr>
      </w:pPr>
      <w:r w:rsidRPr="009830D0">
        <w:rPr>
          <w:rFonts w:ascii="Times New Roman" w:hAnsi="Times New Roman"/>
          <w:b/>
          <w:color w:val="000000"/>
          <w:spacing w:val="6"/>
          <w:sz w:val="24"/>
          <w:szCs w:val="24"/>
        </w:rPr>
        <w:lastRenderedPageBreak/>
        <w:t xml:space="preserve">СОДЕРЖАНИЕ </w:t>
      </w:r>
    </w:p>
    <w:p w:rsidR="0042776A" w:rsidRPr="009830D0" w:rsidRDefault="0042776A" w:rsidP="003A36EA">
      <w:pPr>
        <w:pStyle w:val="a9"/>
        <w:widowControl/>
        <w:numPr>
          <w:ilvl w:val="0"/>
          <w:numId w:val="1"/>
        </w:numPr>
        <w:suppressAutoHyphens w:val="0"/>
        <w:rPr>
          <w:rFonts w:ascii="Times New Roman" w:hAnsi="Times New Roman" w:cs="Times New Roman"/>
          <w:sz w:val="24"/>
        </w:rPr>
      </w:pPr>
      <w:r w:rsidRPr="009830D0">
        <w:rPr>
          <w:rFonts w:ascii="Times New Roman" w:hAnsi="Times New Roman" w:cs="Times New Roman"/>
          <w:sz w:val="24"/>
        </w:rPr>
        <w:t>Пояснительная записка</w:t>
      </w:r>
    </w:p>
    <w:p w:rsidR="0042776A" w:rsidRPr="009830D0" w:rsidRDefault="0042776A" w:rsidP="003A36EA">
      <w:pPr>
        <w:pStyle w:val="a9"/>
        <w:widowControl/>
        <w:numPr>
          <w:ilvl w:val="0"/>
          <w:numId w:val="1"/>
        </w:numPr>
        <w:suppressAutoHyphens w:val="0"/>
        <w:rPr>
          <w:rFonts w:ascii="Times New Roman" w:hAnsi="Times New Roman" w:cs="Times New Roman"/>
          <w:sz w:val="24"/>
        </w:rPr>
      </w:pPr>
      <w:r w:rsidRPr="009830D0">
        <w:rPr>
          <w:rFonts w:ascii="Times New Roman" w:hAnsi="Times New Roman" w:cs="Times New Roman"/>
          <w:sz w:val="24"/>
        </w:rPr>
        <w:t xml:space="preserve">Перечень практических </w:t>
      </w:r>
      <w:r w:rsidR="00AB62E2" w:rsidRPr="009830D0">
        <w:rPr>
          <w:rFonts w:ascii="Times New Roman" w:hAnsi="Times New Roman" w:cs="Times New Roman"/>
          <w:bCs/>
          <w:sz w:val="24"/>
        </w:rPr>
        <w:t>занятий</w:t>
      </w:r>
    </w:p>
    <w:p w:rsidR="0042776A" w:rsidRPr="009830D0" w:rsidRDefault="0042776A" w:rsidP="003A36EA">
      <w:pPr>
        <w:pStyle w:val="a9"/>
        <w:widowControl/>
        <w:numPr>
          <w:ilvl w:val="0"/>
          <w:numId w:val="1"/>
        </w:numPr>
        <w:suppressAutoHyphens w:val="0"/>
        <w:rPr>
          <w:rFonts w:ascii="Times New Roman" w:hAnsi="Times New Roman" w:cs="Times New Roman"/>
          <w:sz w:val="24"/>
        </w:rPr>
      </w:pPr>
      <w:r w:rsidRPr="009830D0">
        <w:rPr>
          <w:rFonts w:ascii="Times New Roman" w:hAnsi="Times New Roman" w:cs="Times New Roman"/>
          <w:sz w:val="24"/>
        </w:rPr>
        <w:t xml:space="preserve">Инструктивно-методические указания по выполнению практических </w:t>
      </w:r>
      <w:r w:rsidR="00AB62E2" w:rsidRPr="009830D0">
        <w:rPr>
          <w:rFonts w:ascii="Times New Roman" w:hAnsi="Times New Roman" w:cs="Times New Roman"/>
          <w:bCs/>
          <w:sz w:val="24"/>
        </w:rPr>
        <w:t>занятий</w:t>
      </w:r>
    </w:p>
    <w:p w:rsidR="00AB62E2" w:rsidRPr="009830D0" w:rsidRDefault="0042776A" w:rsidP="003A36EA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9830D0">
        <w:rPr>
          <w:rFonts w:ascii="Times New Roman" w:hAnsi="Times New Roman" w:cs="Times New Roman"/>
          <w:sz w:val="24"/>
        </w:rPr>
        <w:t>Литература, информационное обеспечение</w:t>
      </w:r>
    </w:p>
    <w:p w:rsidR="0042776A" w:rsidRPr="009830D0" w:rsidRDefault="0042776A" w:rsidP="003A36EA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9830D0">
        <w:rPr>
          <w:rFonts w:ascii="Times New Roman" w:hAnsi="Times New Roman" w:cs="Times New Roman"/>
          <w:sz w:val="24"/>
        </w:rPr>
        <w:t>Критерии оценивания практических</w:t>
      </w:r>
      <w:r w:rsidR="004C79B9" w:rsidRPr="009830D0">
        <w:rPr>
          <w:rFonts w:ascii="Times New Roman" w:hAnsi="Times New Roman" w:cs="Times New Roman"/>
          <w:sz w:val="24"/>
        </w:rPr>
        <w:t xml:space="preserve"> </w:t>
      </w:r>
      <w:r w:rsidR="00AB62E2" w:rsidRPr="009830D0">
        <w:rPr>
          <w:rFonts w:ascii="Times New Roman" w:hAnsi="Times New Roman" w:cs="Times New Roman"/>
          <w:bCs/>
          <w:sz w:val="24"/>
        </w:rPr>
        <w:t>занятий</w:t>
      </w:r>
    </w:p>
    <w:p w:rsidR="0042776A" w:rsidRPr="009830D0" w:rsidRDefault="0042776A" w:rsidP="00AB62E2">
      <w:pPr>
        <w:pStyle w:val="a7"/>
        <w:ind w:hanging="657"/>
        <w:rPr>
          <w:rFonts w:ascii="Times New Roman" w:hAnsi="Times New Roman"/>
          <w:sz w:val="24"/>
          <w:szCs w:val="24"/>
        </w:rPr>
      </w:pPr>
    </w:p>
    <w:p w:rsidR="008609F6" w:rsidRPr="009830D0" w:rsidRDefault="008609F6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77F8" w:rsidRPr="009830D0" w:rsidRDefault="006F77F8" w:rsidP="00836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6224" w:rsidRPr="009830D0" w:rsidRDefault="00836224" w:rsidP="00836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6224" w:rsidRPr="009830D0" w:rsidRDefault="00836224" w:rsidP="00836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6224" w:rsidRPr="009830D0" w:rsidRDefault="00836224" w:rsidP="00836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6224" w:rsidRPr="009830D0" w:rsidRDefault="00836224" w:rsidP="00836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7F8" w:rsidRDefault="006F77F8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0D0" w:rsidRDefault="009830D0" w:rsidP="00050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58DC" w:rsidRPr="009830D0" w:rsidRDefault="00AB62E2" w:rsidP="002F5C2D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lastRenderedPageBreak/>
        <w:t>1.</w:t>
      </w:r>
      <w:r w:rsidR="00DB58DC" w:rsidRPr="009830D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43251" w:rsidRDefault="00743251" w:rsidP="00900477">
      <w:pPr>
        <w:spacing w:after="0" w:line="240" w:lineRule="auto"/>
        <w:ind w:right="-485"/>
        <w:jc w:val="both"/>
        <w:rPr>
          <w:rFonts w:ascii="Times New Roman" w:hAnsi="Times New Roman"/>
          <w:sz w:val="24"/>
          <w:szCs w:val="24"/>
        </w:rPr>
      </w:pPr>
    </w:p>
    <w:p w:rsidR="004C79B9" w:rsidRPr="00743251" w:rsidRDefault="00AB62E2" w:rsidP="007432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Методические рекомендации предназначены в качестве методического пособия при </w:t>
      </w:r>
      <w:r w:rsidR="00174F46" w:rsidRPr="009830D0">
        <w:rPr>
          <w:rFonts w:ascii="Times New Roman" w:hAnsi="Times New Roman"/>
          <w:sz w:val="24"/>
          <w:szCs w:val="24"/>
        </w:rPr>
        <w:t>проведении практических работ (занятий), (далее - занятий</w:t>
      </w:r>
      <w:proofErr w:type="gramStart"/>
      <w:r w:rsidR="00174F46" w:rsidRPr="009830D0">
        <w:rPr>
          <w:rFonts w:ascii="Times New Roman" w:hAnsi="Times New Roman"/>
          <w:sz w:val="24"/>
          <w:szCs w:val="24"/>
        </w:rPr>
        <w:t>)</w:t>
      </w:r>
      <w:r w:rsidRPr="009830D0">
        <w:rPr>
          <w:rFonts w:ascii="Times New Roman" w:hAnsi="Times New Roman"/>
          <w:sz w:val="24"/>
          <w:szCs w:val="24"/>
        </w:rPr>
        <w:t>п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о дисциплине </w:t>
      </w:r>
      <w:r w:rsidR="001F78FC" w:rsidRPr="009830D0">
        <w:rPr>
          <w:rFonts w:ascii="Times New Roman" w:hAnsi="Times New Roman"/>
          <w:sz w:val="24"/>
          <w:szCs w:val="24"/>
        </w:rPr>
        <w:t>Безопасност</w:t>
      </w:r>
      <w:r w:rsidR="001F78FC" w:rsidRPr="009830D0">
        <w:rPr>
          <w:rFonts w:ascii="Times New Roman" w:hAnsi="Times New Roman"/>
          <w:b/>
          <w:sz w:val="24"/>
          <w:szCs w:val="24"/>
        </w:rPr>
        <w:t>ь</w:t>
      </w:r>
      <w:r w:rsidR="001F78FC" w:rsidRPr="009830D0">
        <w:rPr>
          <w:rFonts w:ascii="Times New Roman" w:hAnsi="Times New Roman"/>
          <w:sz w:val="24"/>
          <w:szCs w:val="24"/>
        </w:rPr>
        <w:t xml:space="preserve"> жизнедеятельности</w:t>
      </w:r>
      <w:r w:rsidR="004C79B9" w:rsidRPr="009830D0">
        <w:rPr>
          <w:rFonts w:ascii="Times New Roman" w:hAnsi="Times New Roman"/>
          <w:sz w:val="24"/>
          <w:szCs w:val="24"/>
        </w:rPr>
        <w:t xml:space="preserve"> </w:t>
      </w:r>
      <w:r w:rsidRPr="009830D0">
        <w:rPr>
          <w:rFonts w:ascii="Times New Roman" w:hAnsi="Times New Roman"/>
          <w:sz w:val="24"/>
          <w:szCs w:val="24"/>
        </w:rPr>
        <w:t xml:space="preserve">для </w:t>
      </w:r>
      <w:r w:rsidR="00F14BF4" w:rsidRPr="009830D0">
        <w:rPr>
          <w:rFonts w:ascii="Times New Roman" w:hAnsi="Times New Roman"/>
          <w:sz w:val="24"/>
          <w:szCs w:val="24"/>
        </w:rPr>
        <w:t>специальности</w:t>
      </w:r>
      <w:r w:rsidRPr="009830D0">
        <w:rPr>
          <w:rFonts w:ascii="Times New Roman" w:hAnsi="Times New Roman"/>
          <w:sz w:val="24"/>
          <w:szCs w:val="24"/>
        </w:rPr>
        <w:t xml:space="preserve"> СПО</w:t>
      </w:r>
      <w:r w:rsidR="00743251">
        <w:rPr>
          <w:rFonts w:ascii="Times New Roman" w:hAnsi="Times New Roman"/>
          <w:sz w:val="24"/>
          <w:szCs w:val="24"/>
        </w:rPr>
        <w:t xml:space="preserve"> </w:t>
      </w:r>
      <w:r w:rsidR="004C79B9" w:rsidRPr="009830D0">
        <w:rPr>
          <w:rFonts w:ascii="Times New Roman" w:hAnsi="Times New Roman"/>
          <w:b/>
          <w:sz w:val="24"/>
          <w:szCs w:val="24"/>
        </w:rPr>
        <w:t xml:space="preserve">43.01.09 Повар-кондитер </w:t>
      </w:r>
    </w:p>
    <w:p w:rsidR="00AB62E2" w:rsidRPr="009830D0" w:rsidRDefault="00AB62E2" w:rsidP="007432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Практические </w:t>
      </w:r>
      <w:r w:rsidR="00625921" w:rsidRPr="009830D0">
        <w:rPr>
          <w:rFonts w:ascii="Times New Roman" w:hAnsi="Times New Roman"/>
          <w:sz w:val="24"/>
          <w:szCs w:val="24"/>
        </w:rPr>
        <w:t>работы проводятся</w:t>
      </w:r>
      <w:r w:rsidRPr="009830D0">
        <w:rPr>
          <w:rFonts w:ascii="Times New Roman" w:hAnsi="Times New Roman"/>
          <w:sz w:val="24"/>
          <w:szCs w:val="24"/>
        </w:rPr>
        <w:t xml:space="preserve"> после изучения соответствующих разделов и тем учебной дисциплины. Выполнение обучающимися практических </w:t>
      </w:r>
      <w:r w:rsidR="006F77F8" w:rsidRPr="009830D0">
        <w:rPr>
          <w:rFonts w:ascii="Times New Roman" w:hAnsi="Times New Roman"/>
          <w:sz w:val="24"/>
          <w:szCs w:val="24"/>
        </w:rPr>
        <w:t>работ</w:t>
      </w:r>
      <w:r w:rsidRPr="009830D0">
        <w:rPr>
          <w:rFonts w:ascii="Times New Roman" w:hAnsi="Times New Roman"/>
          <w:sz w:val="24"/>
          <w:szCs w:val="24"/>
        </w:rPr>
        <w:t xml:space="preserve">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AB62E2" w:rsidRPr="009830D0" w:rsidRDefault="00AB62E2" w:rsidP="00743251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Целью практических </w:t>
      </w:r>
      <w:r w:rsidR="006F77F8" w:rsidRPr="009830D0">
        <w:rPr>
          <w:rFonts w:ascii="Times New Roman" w:hAnsi="Times New Roman"/>
          <w:sz w:val="24"/>
          <w:szCs w:val="24"/>
        </w:rPr>
        <w:t>работ</w:t>
      </w:r>
      <w:r w:rsidRPr="009830D0">
        <w:rPr>
          <w:rFonts w:ascii="Times New Roman" w:hAnsi="Times New Roman"/>
          <w:sz w:val="24"/>
          <w:szCs w:val="24"/>
        </w:rPr>
        <w:t xml:space="preserve"> является закрепление теоретических знаний и приобретение практических умений и навыков (</w:t>
      </w:r>
      <w:r w:rsidR="006F77F8" w:rsidRPr="009830D0">
        <w:rPr>
          <w:rFonts w:ascii="Times New Roman" w:hAnsi="Times New Roman"/>
          <w:sz w:val="24"/>
          <w:szCs w:val="24"/>
        </w:rPr>
        <w:t>анализ проблемных ситуаций, решение ситуационных задач, работа с измерительными приборами, средствами индивидуальной защиты, учебным тренажером для реанимационных действий, работа с нормативными докумен</w:t>
      </w:r>
      <w:r w:rsidR="006F77F8" w:rsidRPr="009830D0">
        <w:rPr>
          <w:rFonts w:ascii="Times New Roman" w:hAnsi="Times New Roman"/>
          <w:sz w:val="24"/>
          <w:szCs w:val="24"/>
        </w:rPr>
        <w:softHyphen/>
        <w:t>тами, инструктивными материалами, справочниками</w:t>
      </w:r>
      <w:r w:rsidR="00716D3F" w:rsidRPr="009830D0">
        <w:rPr>
          <w:rFonts w:ascii="Times New Roman" w:hAnsi="Times New Roman"/>
          <w:sz w:val="24"/>
          <w:szCs w:val="24"/>
        </w:rPr>
        <w:t>) в зависимости от темы</w:t>
      </w:r>
      <w:r w:rsidRPr="009830D0">
        <w:rPr>
          <w:rFonts w:ascii="Times New Roman" w:hAnsi="Times New Roman"/>
          <w:sz w:val="24"/>
          <w:szCs w:val="24"/>
        </w:rPr>
        <w:t>.</w:t>
      </w:r>
    </w:p>
    <w:p w:rsidR="00AB62E2" w:rsidRPr="009830D0" w:rsidRDefault="00AB62E2" w:rsidP="00743251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Описания практических </w:t>
      </w:r>
      <w:r w:rsidR="00847A96" w:rsidRPr="009830D0">
        <w:rPr>
          <w:rFonts w:ascii="Times New Roman" w:hAnsi="Times New Roman"/>
          <w:bCs/>
          <w:sz w:val="24"/>
          <w:szCs w:val="24"/>
        </w:rPr>
        <w:t>занятий</w:t>
      </w:r>
      <w:r w:rsidRPr="009830D0">
        <w:rPr>
          <w:rFonts w:ascii="Times New Roman" w:hAnsi="Times New Roman"/>
          <w:sz w:val="24"/>
          <w:szCs w:val="24"/>
        </w:rPr>
        <w:t xml:space="preserve"> содержат:</w:t>
      </w:r>
    </w:p>
    <w:p w:rsidR="004200A9" w:rsidRPr="009830D0" w:rsidRDefault="004200A9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0D0">
        <w:rPr>
          <w:rFonts w:ascii="Times New Roman" w:hAnsi="Times New Roman"/>
          <w:color w:val="000000"/>
          <w:sz w:val="24"/>
          <w:szCs w:val="24"/>
        </w:rPr>
        <w:t>-наименование работы;</w:t>
      </w:r>
    </w:p>
    <w:p w:rsidR="004200A9" w:rsidRPr="009830D0" w:rsidRDefault="004200A9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0D0">
        <w:rPr>
          <w:rFonts w:ascii="Times New Roman" w:hAnsi="Times New Roman"/>
          <w:color w:val="000000"/>
          <w:sz w:val="24"/>
          <w:szCs w:val="24"/>
        </w:rPr>
        <w:t>-цель работы;</w:t>
      </w:r>
    </w:p>
    <w:p w:rsidR="004200A9" w:rsidRPr="009830D0" w:rsidRDefault="004200A9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0D0">
        <w:rPr>
          <w:rFonts w:ascii="Times New Roman" w:hAnsi="Times New Roman"/>
          <w:color w:val="000000"/>
          <w:sz w:val="24"/>
          <w:szCs w:val="24"/>
        </w:rPr>
        <w:t>-дидактическое оснащение;</w:t>
      </w:r>
    </w:p>
    <w:p w:rsidR="004200A9" w:rsidRPr="009830D0" w:rsidRDefault="004200A9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0D0">
        <w:rPr>
          <w:rFonts w:ascii="Times New Roman" w:hAnsi="Times New Roman"/>
          <w:color w:val="000000"/>
          <w:sz w:val="24"/>
          <w:szCs w:val="24"/>
        </w:rPr>
        <w:t>-краткие теоретические сведения;</w:t>
      </w:r>
    </w:p>
    <w:p w:rsidR="004200A9" w:rsidRPr="009830D0" w:rsidRDefault="004200A9" w:rsidP="00743251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-порядок проведения работы (пояснение), контрольные </w:t>
      </w:r>
      <w:r w:rsidR="006F77F8" w:rsidRPr="009830D0">
        <w:rPr>
          <w:rFonts w:ascii="Times New Roman" w:hAnsi="Times New Roman"/>
          <w:sz w:val="24"/>
          <w:szCs w:val="24"/>
        </w:rPr>
        <w:t xml:space="preserve">вопросы </w:t>
      </w:r>
      <w:r w:rsidRPr="009830D0">
        <w:rPr>
          <w:rFonts w:ascii="Times New Roman" w:hAnsi="Times New Roman"/>
          <w:sz w:val="24"/>
          <w:szCs w:val="24"/>
        </w:rPr>
        <w:t xml:space="preserve"> по данной работе;</w:t>
      </w:r>
    </w:p>
    <w:p w:rsidR="004200A9" w:rsidRPr="009830D0" w:rsidRDefault="004200A9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0D0">
        <w:rPr>
          <w:rFonts w:ascii="Times New Roman" w:hAnsi="Times New Roman"/>
          <w:color w:val="000000"/>
          <w:sz w:val="24"/>
          <w:szCs w:val="24"/>
        </w:rPr>
        <w:t>-форма выполнения отчета;</w:t>
      </w:r>
    </w:p>
    <w:p w:rsidR="001F495B" w:rsidRPr="009830D0" w:rsidRDefault="00DB58DC" w:rsidP="00743251">
      <w:pPr>
        <w:pStyle w:val="21"/>
        <w:ind w:firstLine="709"/>
        <w:jc w:val="both"/>
        <w:rPr>
          <w:sz w:val="24"/>
          <w:szCs w:val="24"/>
        </w:rPr>
      </w:pPr>
      <w:r w:rsidRPr="009830D0">
        <w:rPr>
          <w:sz w:val="24"/>
          <w:szCs w:val="24"/>
        </w:rPr>
        <w:t>В результате выполнения практических работ по дисциплине</w:t>
      </w:r>
      <w:r w:rsidR="00084538">
        <w:rPr>
          <w:sz w:val="24"/>
          <w:szCs w:val="24"/>
        </w:rPr>
        <w:t xml:space="preserve"> </w:t>
      </w:r>
      <w:r w:rsidR="001F78FC" w:rsidRPr="009830D0">
        <w:rPr>
          <w:sz w:val="24"/>
          <w:szCs w:val="24"/>
        </w:rPr>
        <w:t>Безопасност</w:t>
      </w:r>
      <w:r w:rsidR="001F78FC" w:rsidRPr="009830D0">
        <w:rPr>
          <w:b/>
          <w:sz w:val="24"/>
          <w:szCs w:val="24"/>
        </w:rPr>
        <w:t>ь</w:t>
      </w:r>
      <w:r w:rsidR="001F78FC" w:rsidRPr="009830D0">
        <w:rPr>
          <w:sz w:val="24"/>
          <w:szCs w:val="24"/>
        </w:rPr>
        <w:t xml:space="preserve"> жизнедеятельности</w:t>
      </w:r>
      <w:r w:rsidR="000D269C" w:rsidRPr="009830D0">
        <w:rPr>
          <w:sz w:val="24"/>
          <w:szCs w:val="24"/>
        </w:rPr>
        <w:t>,</w:t>
      </w:r>
      <w:r w:rsidR="00084538">
        <w:rPr>
          <w:sz w:val="24"/>
          <w:szCs w:val="24"/>
        </w:rPr>
        <w:t xml:space="preserve"> </w:t>
      </w:r>
      <w:r w:rsidR="00962D41" w:rsidRPr="009830D0">
        <w:rPr>
          <w:sz w:val="24"/>
          <w:szCs w:val="24"/>
        </w:rPr>
        <w:t>обучающиеся должны</w:t>
      </w:r>
      <w:r w:rsidR="001F495B" w:rsidRPr="009830D0">
        <w:rPr>
          <w:sz w:val="24"/>
          <w:szCs w:val="24"/>
        </w:rPr>
        <w:t>: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i/>
          <w:sz w:val="24"/>
          <w:szCs w:val="24"/>
        </w:rPr>
        <w:t>Уметь</w:t>
      </w:r>
      <w:r w:rsidRPr="009830D0">
        <w:rPr>
          <w:rFonts w:ascii="Times New Roman" w:hAnsi="Times New Roman"/>
          <w:b/>
          <w:sz w:val="24"/>
          <w:szCs w:val="24"/>
        </w:rPr>
        <w:t>: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 - организовывать и проводить мероприятия по защите </w:t>
      </w:r>
      <w:proofErr w:type="gramStart"/>
      <w:r w:rsidRPr="009830D0">
        <w:rPr>
          <w:rFonts w:ascii="Times New Roman" w:hAnsi="Times New Roman"/>
          <w:sz w:val="24"/>
          <w:szCs w:val="24"/>
        </w:rPr>
        <w:t>работающих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 и       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  населения от негативных воздействий чрезвычайных ситуаций;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использовать средства индивидуальной и коллективной защиты от оружия от оружия массового поражения;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применять первичные средства пожаротушения;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30D0">
        <w:rPr>
          <w:rFonts w:ascii="Times New Roman" w:hAnsi="Times New Roman"/>
          <w:sz w:val="24"/>
          <w:szCs w:val="24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- владеть способами бесконфликтного общения и </w:t>
      </w:r>
      <w:proofErr w:type="spellStart"/>
      <w:r w:rsidRPr="009830D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9830D0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оказывать первую помощь пострадавшим.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i/>
          <w:sz w:val="24"/>
          <w:szCs w:val="24"/>
        </w:rPr>
        <w:t>Знать</w:t>
      </w:r>
      <w:r w:rsidRPr="009830D0">
        <w:rPr>
          <w:rFonts w:ascii="Times New Roman" w:hAnsi="Times New Roman"/>
          <w:b/>
          <w:sz w:val="24"/>
          <w:szCs w:val="24"/>
        </w:rPr>
        <w:t>: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основы военной службы и обороны государства;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меры пожарной безопасности и правила безопасного поведения при пожарах;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организацию и порядок призыва граждан на военную службу и поступления на неё в добровольном порядке;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- основные виды вооружения, военной техники и специального снаряжения, состоящих на вооружении  (оснащении) воинских подразделений, в которых имеются военно-учетные специальности, родственные специальностям СПО;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lastRenderedPageBreak/>
        <w:t>- область применения получаемых профессиональных знаний при исполнении обязанностей военной службы;</w:t>
      </w:r>
    </w:p>
    <w:p w:rsidR="001F78FC" w:rsidRPr="009830D0" w:rsidRDefault="001F78FC" w:rsidP="0074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F78FC" w:rsidRPr="009830D0" w:rsidSect="00743251">
          <w:pgSz w:w="11900" w:h="16838"/>
          <w:pgMar w:top="1113" w:right="1127" w:bottom="331" w:left="1134" w:header="0" w:footer="0" w:gutter="0"/>
          <w:cols w:space="720"/>
        </w:sectPr>
      </w:pPr>
      <w:r w:rsidRPr="009830D0">
        <w:rPr>
          <w:rFonts w:ascii="Times New Roman" w:hAnsi="Times New Roman"/>
          <w:sz w:val="24"/>
          <w:szCs w:val="24"/>
        </w:rPr>
        <w:t>- порядок и правила оказания первой помощи пострадавшим</w:t>
      </w:r>
    </w:p>
    <w:p w:rsidR="00D141C8" w:rsidRPr="009830D0" w:rsidRDefault="00D141C8" w:rsidP="00743251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lastRenderedPageBreak/>
        <w:t>Методические рекомендации могут быть использованы для самостоятельной работы обучающихся.</w:t>
      </w:r>
    </w:p>
    <w:p w:rsidR="00D141C8" w:rsidRPr="009830D0" w:rsidRDefault="00D141C8" w:rsidP="00D141C8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  <w:sectPr w:rsidR="00D141C8" w:rsidRPr="009830D0" w:rsidSect="00743251">
          <w:type w:val="continuous"/>
          <w:pgSz w:w="11900" w:h="16838"/>
          <w:pgMar w:top="1113" w:right="1127" w:bottom="331" w:left="1134" w:header="0" w:footer="0" w:gutter="0"/>
          <w:cols w:space="720"/>
        </w:sectPr>
      </w:pPr>
    </w:p>
    <w:p w:rsidR="00DB58DC" w:rsidRPr="009830D0" w:rsidRDefault="004C4313" w:rsidP="00D141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lastRenderedPageBreak/>
        <w:t>2.</w:t>
      </w:r>
      <w:r w:rsidR="00547FF9" w:rsidRPr="009830D0">
        <w:rPr>
          <w:rFonts w:ascii="Times New Roman" w:hAnsi="Times New Roman"/>
          <w:b/>
          <w:sz w:val="24"/>
          <w:szCs w:val="24"/>
        </w:rPr>
        <w:t xml:space="preserve"> </w:t>
      </w:r>
      <w:r w:rsidR="00716D3F" w:rsidRPr="009830D0">
        <w:rPr>
          <w:rFonts w:ascii="Times New Roman" w:hAnsi="Times New Roman"/>
          <w:b/>
          <w:sz w:val="24"/>
          <w:szCs w:val="24"/>
        </w:rPr>
        <w:t xml:space="preserve">Перечень практических </w:t>
      </w:r>
      <w:r w:rsidR="00716D3F" w:rsidRPr="009830D0">
        <w:rPr>
          <w:rFonts w:ascii="Times New Roman" w:hAnsi="Times New Roman"/>
          <w:b/>
          <w:bCs/>
          <w:sz w:val="24"/>
          <w:szCs w:val="24"/>
        </w:rPr>
        <w:t>занятий</w:t>
      </w:r>
      <w:r w:rsidR="004C79B9" w:rsidRPr="009830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A24CF" w:rsidRPr="009830D0">
        <w:rPr>
          <w:rFonts w:ascii="Times New Roman" w:hAnsi="Times New Roman"/>
          <w:b/>
          <w:sz w:val="24"/>
          <w:szCs w:val="24"/>
        </w:rPr>
        <w:t>по специальности</w:t>
      </w:r>
      <w:r w:rsidR="00DB58DC" w:rsidRPr="009830D0">
        <w:rPr>
          <w:rFonts w:ascii="Times New Roman" w:hAnsi="Times New Roman"/>
          <w:b/>
          <w:sz w:val="24"/>
          <w:szCs w:val="24"/>
        </w:rPr>
        <w:t>:</w:t>
      </w:r>
    </w:p>
    <w:p w:rsidR="00716D3F" w:rsidRPr="009830D0" w:rsidRDefault="004C79B9" w:rsidP="00716D3F">
      <w:pPr>
        <w:spacing w:after="0" w:line="240" w:lineRule="auto"/>
        <w:ind w:left="357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43.01.09 Повар-кондитер</w:t>
      </w:r>
    </w:p>
    <w:tbl>
      <w:tblPr>
        <w:tblStyle w:val="aa"/>
        <w:tblW w:w="9290" w:type="dxa"/>
        <w:jc w:val="center"/>
        <w:tblLook w:val="04A0" w:firstRow="1" w:lastRow="0" w:firstColumn="1" w:lastColumn="0" w:noHBand="0" w:noVBand="1"/>
      </w:tblPr>
      <w:tblGrid>
        <w:gridCol w:w="877"/>
        <w:gridCol w:w="6914"/>
        <w:gridCol w:w="1499"/>
      </w:tblGrid>
      <w:tr w:rsidR="00A64D6E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6E" w:rsidRPr="009830D0" w:rsidRDefault="00A64D6E" w:rsidP="00A64D6E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830D0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9830D0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830D0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D6E" w:rsidRPr="009830D0" w:rsidRDefault="00A64D6E" w:rsidP="00A64D6E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830D0">
              <w:rPr>
                <w:rFonts w:ascii="Times New Roman" w:hAnsi="Times New Roman" w:cs="Times New Roman"/>
                <w:b/>
                <w:sz w:val="24"/>
              </w:rPr>
              <w:t>Наименование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6E" w:rsidRPr="009830D0" w:rsidRDefault="00A64D6E" w:rsidP="00A64D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C79B9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B9" w:rsidRPr="009830D0" w:rsidRDefault="004C79B9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B9" w:rsidRPr="009830D0" w:rsidRDefault="00547FF9" w:rsidP="004C79B9">
            <w:pPr>
              <w:spacing w:line="229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ПЗ № 1. </w:t>
            </w:r>
            <w:r w:rsidR="00BC28AF" w:rsidRPr="00886056">
              <w:rPr>
                <w:rFonts w:ascii="Times New Roman" w:hAnsi="Times New Roman"/>
                <w:bCs/>
                <w:sz w:val="24"/>
                <w:szCs w:val="24"/>
              </w:rPr>
              <w:t>Правила поведения и порядок действий в чрезвычайных ситуациях природного и техногенного характера</w:t>
            </w:r>
            <w:r w:rsidR="00BC28AF"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B9" w:rsidRPr="009830D0" w:rsidRDefault="004C79B9" w:rsidP="00A64D6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F594B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4B" w:rsidRPr="009830D0" w:rsidRDefault="000F594B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4B" w:rsidRPr="009830D0" w:rsidRDefault="00547FF9" w:rsidP="00867261">
            <w:pPr>
              <w:spacing w:line="229" w:lineRule="auto"/>
              <w:ind w:left="9" w:firstLine="3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ПЗ № 2</w:t>
            </w:r>
            <w:r w:rsidR="008B57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B57BC">
              <w:rPr>
                <w:rFonts w:ascii="Times New Roman" w:hAnsi="Times New Roman"/>
                <w:bCs/>
                <w:szCs w:val="20"/>
              </w:rPr>
              <w:t>Использование на рабочем месте средств индивидуальной защиты от поражающих факторов при ЧС</w:t>
            </w:r>
            <w:r w:rsidR="008B57BC"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4B" w:rsidRPr="009830D0" w:rsidRDefault="000F594B" w:rsidP="00A64D6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33BB6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B6" w:rsidRPr="009830D0" w:rsidRDefault="00233BB6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B6" w:rsidRPr="009830D0" w:rsidRDefault="00233BB6" w:rsidP="0069088C">
            <w:pPr>
              <w:spacing w:line="229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ПЗ № 3.</w:t>
            </w:r>
            <w:r w:rsidR="00B908D3" w:rsidRPr="00342922">
              <w:rPr>
                <w:rFonts w:ascii="Times New Roman" w:hAnsi="Times New Roman"/>
                <w:sz w:val="24"/>
                <w:szCs w:val="24"/>
              </w:rPr>
              <w:t xml:space="preserve">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B6" w:rsidRPr="009830D0" w:rsidRDefault="00233BB6" w:rsidP="00233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E664E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4E" w:rsidRPr="009830D0" w:rsidRDefault="008E664E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4E" w:rsidRPr="009830D0" w:rsidRDefault="008E664E" w:rsidP="0094576E">
            <w:pPr>
              <w:spacing w:line="229" w:lineRule="auto"/>
              <w:ind w:firstLine="3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ПЗ № 4. </w:t>
            </w:r>
            <w:r w:rsidRPr="009830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4787D" w:rsidRPr="00342922">
              <w:rPr>
                <w:rFonts w:ascii="Times New Roman" w:hAnsi="Times New Roman"/>
                <w:sz w:val="24"/>
                <w:szCs w:val="24"/>
              </w:rPr>
              <w:t>Военная служба в исторической ретроспективе и перспективе</w:t>
            </w:r>
            <w:r w:rsidR="00A4787D"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4E" w:rsidRPr="009830D0" w:rsidRDefault="00D92AEB" w:rsidP="00233BB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92AEB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EB" w:rsidRPr="009830D0" w:rsidRDefault="00D92AEB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EB" w:rsidRPr="009830D0" w:rsidRDefault="00D92AEB" w:rsidP="0094576E">
            <w:pPr>
              <w:spacing w:line="229" w:lineRule="auto"/>
              <w:ind w:firstLine="3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ПЗ № 5</w:t>
            </w:r>
            <w:r w:rsidR="00043BD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043BD9">
              <w:rPr>
                <w:rFonts w:ascii="Times New Roman" w:hAnsi="Times New Roman"/>
                <w:sz w:val="24"/>
                <w:szCs w:val="24"/>
              </w:rPr>
              <w:t>Военная служба как личностно-значимая и общественная ценность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EB" w:rsidRPr="009830D0" w:rsidRDefault="00D92AEB" w:rsidP="00233BB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F78FC" w:rsidRPr="009830D0" w:rsidTr="001F78FC">
        <w:trPr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C" w:rsidRPr="009830D0" w:rsidRDefault="001F78FC" w:rsidP="00255A1A">
            <w:pPr>
              <w:pStyle w:val="a9"/>
              <w:numPr>
                <w:ilvl w:val="0"/>
                <w:numId w:val="2"/>
              </w:numPr>
              <w:tabs>
                <w:tab w:val="left" w:pos="36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C" w:rsidRPr="009830D0" w:rsidRDefault="001F78FC" w:rsidP="0094576E">
            <w:pPr>
              <w:rPr>
                <w:rFonts w:ascii="Times New Roman" w:hAnsi="Times New Roman"/>
                <w:sz w:val="24"/>
                <w:szCs w:val="24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ПЗ № </w:t>
            </w:r>
            <w:r w:rsidR="00D92AEB"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0273CC">
              <w:rPr>
                <w:rFonts w:ascii="Times New Roman" w:hAnsi="Times New Roman"/>
                <w:bCs/>
                <w:sz w:val="24"/>
                <w:szCs w:val="24"/>
              </w:rPr>
              <w:t>Самоподготовка будущего призывника к осуществлению военной деятельности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C" w:rsidRPr="009830D0" w:rsidRDefault="0094576E" w:rsidP="001F78F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64D6E" w:rsidRPr="009830D0" w:rsidTr="001F78FC">
        <w:trPr>
          <w:trHeight w:val="401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6E" w:rsidRPr="009830D0" w:rsidRDefault="00A64D6E" w:rsidP="00A64D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4D6E" w:rsidRPr="009830D0" w:rsidRDefault="00A64D6E" w:rsidP="00D65E9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6E" w:rsidRPr="009830D0" w:rsidRDefault="00D92AEB" w:rsidP="00D92A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 w:rsidR="00A64D6E"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</w:t>
            </w:r>
          </w:p>
        </w:tc>
      </w:tr>
    </w:tbl>
    <w:p w:rsidR="00867261" w:rsidRPr="009830D0" w:rsidRDefault="00867261" w:rsidP="00C87073">
      <w:pPr>
        <w:tabs>
          <w:tab w:val="left" w:pos="2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72C7" w:rsidRPr="009830D0" w:rsidRDefault="00F872C7" w:rsidP="00C87073">
      <w:pPr>
        <w:tabs>
          <w:tab w:val="left" w:pos="2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67261" w:rsidRPr="002E740E" w:rsidRDefault="00867261" w:rsidP="00867261">
      <w:pPr>
        <w:tabs>
          <w:tab w:val="left" w:pos="195"/>
          <w:tab w:val="center" w:pos="4677"/>
        </w:tabs>
        <w:spacing w:after="0" w:line="240" w:lineRule="auto"/>
        <w:ind w:right="553"/>
        <w:jc w:val="both"/>
        <w:rPr>
          <w:rFonts w:ascii="Times New Roman" w:hAnsi="Times New Roman"/>
          <w:b/>
          <w:bCs/>
          <w:sz w:val="24"/>
          <w:szCs w:val="24"/>
        </w:rPr>
      </w:pPr>
      <w:r w:rsidRPr="002E740E">
        <w:rPr>
          <w:rFonts w:ascii="Times New Roman" w:hAnsi="Times New Roman"/>
          <w:b/>
          <w:sz w:val="24"/>
          <w:szCs w:val="24"/>
        </w:rPr>
        <w:t xml:space="preserve">3.Инструктивно-методические указания по выполнению </w:t>
      </w:r>
      <w:proofErr w:type="gramStart"/>
      <w:r w:rsidRPr="002E740E">
        <w:rPr>
          <w:rFonts w:ascii="Times New Roman" w:hAnsi="Times New Roman"/>
          <w:b/>
          <w:sz w:val="24"/>
          <w:szCs w:val="24"/>
        </w:rPr>
        <w:t>практических</w:t>
      </w:r>
      <w:proofErr w:type="gramEnd"/>
      <w:r w:rsidRPr="002E740E">
        <w:rPr>
          <w:rFonts w:ascii="Times New Roman" w:hAnsi="Times New Roman"/>
          <w:b/>
          <w:sz w:val="24"/>
          <w:szCs w:val="24"/>
        </w:rPr>
        <w:t xml:space="preserve"> </w:t>
      </w:r>
      <w:r w:rsidR="004C79B9" w:rsidRPr="002E740E">
        <w:rPr>
          <w:rFonts w:ascii="Times New Roman" w:hAnsi="Times New Roman"/>
          <w:b/>
          <w:bCs/>
          <w:sz w:val="24"/>
          <w:szCs w:val="24"/>
        </w:rPr>
        <w:t>занятия</w:t>
      </w:r>
    </w:p>
    <w:p w:rsidR="000F594B" w:rsidRPr="002E740E" w:rsidRDefault="000F594B" w:rsidP="00867261">
      <w:pPr>
        <w:tabs>
          <w:tab w:val="left" w:pos="195"/>
          <w:tab w:val="center" w:pos="4677"/>
        </w:tabs>
        <w:spacing w:after="0" w:line="240" w:lineRule="auto"/>
        <w:ind w:right="55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94B" w:rsidRPr="002E740E" w:rsidRDefault="000F594B" w:rsidP="000F594B">
      <w:pPr>
        <w:spacing w:after="0" w:line="240" w:lineRule="auto"/>
        <w:ind w:right="553"/>
        <w:jc w:val="center"/>
        <w:rPr>
          <w:rFonts w:ascii="Times New Roman" w:hAnsi="Times New Roman"/>
          <w:b/>
          <w:sz w:val="24"/>
          <w:szCs w:val="24"/>
        </w:rPr>
      </w:pPr>
      <w:r w:rsidRPr="002E740E">
        <w:rPr>
          <w:rFonts w:ascii="Times New Roman" w:hAnsi="Times New Roman"/>
          <w:b/>
          <w:sz w:val="24"/>
          <w:szCs w:val="24"/>
        </w:rPr>
        <w:t xml:space="preserve">Практическое </w:t>
      </w:r>
      <w:r w:rsidRPr="002E740E">
        <w:rPr>
          <w:rFonts w:ascii="Times New Roman" w:hAnsi="Times New Roman"/>
          <w:b/>
          <w:bCs/>
          <w:sz w:val="24"/>
          <w:szCs w:val="24"/>
        </w:rPr>
        <w:t>занятие</w:t>
      </w:r>
      <w:r w:rsidRPr="002E740E">
        <w:rPr>
          <w:rFonts w:ascii="Times New Roman" w:hAnsi="Times New Roman"/>
          <w:b/>
          <w:sz w:val="24"/>
          <w:szCs w:val="24"/>
        </w:rPr>
        <w:t xml:space="preserve"> №1</w:t>
      </w:r>
    </w:p>
    <w:p w:rsidR="002E740E" w:rsidRPr="002E740E" w:rsidRDefault="000F594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2E740E">
        <w:rPr>
          <w:rFonts w:ascii="Times New Roman" w:hAnsi="Times New Roman"/>
          <w:b/>
          <w:sz w:val="24"/>
          <w:szCs w:val="24"/>
        </w:rPr>
        <w:t>Тема:</w:t>
      </w:r>
      <w:r w:rsidRPr="002E740E">
        <w:rPr>
          <w:rFonts w:ascii="Times New Roman" w:hAnsi="Times New Roman"/>
          <w:sz w:val="24"/>
          <w:szCs w:val="24"/>
        </w:rPr>
        <w:t xml:space="preserve"> </w:t>
      </w:r>
      <w:r w:rsidR="002E740E" w:rsidRPr="002E740E">
        <w:rPr>
          <w:rFonts w:ascii="Times New Roman" w:hAnsi="Times New Roman"/>
          <w:bCs/>
          <w:sz w:val="24"/>
          <w:szCs w:val="24"/>
        </w:rPr>
        <w:t>Правила поведения и порядок действий в чрезвычайных ситуациях природного и техногенного характера</w:t>
      </w:r>
      <w:r w:rsidR="002E740E" w:rsidRPr="002E740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0F594B" w:rsidRPr="002E740E" w:rsidRDefault="000F594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740E">
        <w:rPr>
          <w:rFonts w:ascii="Times New Roman" w:hAnsi="Times New Roman"/>
          <w:b/>
          <w:sz w:val="24"/>
          <w:szCs w:val="24"/>
        </w:rPr>
        <w:t>Цели занятия: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Дидактическая:</w:t>
      </w:r>
    </w:p>
    <w:p w:rsidR="002E740E" w:rsidRPr="002E740E" w:rsidRDefault="002E740E" w:rsidP="00743251">
      <w:pPr>
        <w:numPr>
          <w:ilvl w:val="0"/>
          <w:numId w:val="15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сформулировать представление о сигналах тревоги при угрозе или возникновении ЧС природного или техногенного характера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</w:p>
    <w:p w:rsidR="002E740E" w:rsidRPr="002E740E" w:rsidRDefault="002E740E" w:rsidP="00743251">
      <w:pPr>
        <w:numPr>
          <w:ilvl w:val="0"/>
          <w:numId w:val="15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изучить алгоритм действий при ЧС;</w:t>
      </w:r>
    </w:p>
    <w:p w:rsidR="002E740E" w:rsidRPr="002E740E" w:rsidRDefault="002E740E" w:rsidP="00743251">
      <w:pPr>
        <w:numPr>
          <w:ilvl w:val="0"/>
          <w:numId w:val="15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дать обучаемым практические знания по отработке навыков действий при ЧС;</w:t>
      </w:r>
      <w:proofErr w:type="gramEnd"/>
    </w:p>
    <w:p w:rsidR="002E740E" w:rsidRPr="002E740E" w:rsidRDefault="002E740E" w:rsidP="00743251">
      <w:pPr>
        <w:numPr>
          <w:ilvl w:val="0"/>
          <w:numId w:val="15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Систематизировать теоретические знания и практические умения об особенностях чрезвычайных ситуаций природного и техногенного характера.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Воспитательная: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развивать коммуникативные способности;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развивать аналитические способности;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развивать творческий подход к процессу обучения.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воспитывать самостоятельность, дисциплинированность;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стимулировать студентов к изучению дисциплины;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побуждать к формированию активной жизненной позиции;</w:t>
      </w:r>
    </w:p>
    <w:p w:rsidR="002E740E" w:rsidRPr="002E740E" w:rsidRDefault="002E740E" w:rsidP="00743251">
      <w:pPr>
        <w:numPr>
          <w:ilvl w:val="0"/>
          <w:numId w:val="1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прививать уважение и любовь к будущей профессии.</w:t>
      </w:r>
    </w:p>
    <w:p w:rsidR="000F594B" w:rsidRPr="002E740E" w:rsidRDefault="000F594B" w:rsidP="00743251">
      <w:pPr>
        <w:pStyle w:val="a3"/>
        <w:spacing w:line="240" w:lineRule="auto"/>
        <w:ind w:right="553" w:firstLine="709"/>
        <w:jc w:val="both"/>
        <w:rPr>
          <w:szCs w:val="24"/>
        </w:rPr>
      </w:pPr>
      <w:r w:rsidRPr="002E740E">
        <w:rPr>
          <w:szCs w:val="24"/>
        </w:rPr>
        <w:t>Продолжительность проведения – 2 ч</w:t>
      </w:r>
    </w:p>
    <w:p w:rsidR="000F594B" w:rsidRPr="002E740E" w:rsidRDefault="000F594B" w:rsidP="00743251">
      <w:pPr>
        <w:spacing w:after="0" w:line="240" w:lineRule="auto"/>
        <w:ind w:right="695" w:firstLine="709"/>
        <w:jc w:val="both"/>
        <w:rPr>
          <w:rFonts w:ascii="Times New Roman" w:hAnsi="Times New Roman"/>
          <w:bCs/>
          <w:sz w:val="24"/>
          <w:szCs w:val="24"/>
        </w:rPr>
      </w:pPr>
      <w:r w:rsidRPr="002E740E">
        <w:rPr>
          <w:rFonts w:ascii="Times New Roman" w:hAnsi="Times New Roman"/>
          <w:b/>
          <w:bCs/>
          <w:sz w:val="24"/>
          <w:szCs w:val="24"/>
        </w:rPr>
        <w:t>Дидактическое оснащение:</w:t>
      </w:r>
      <w:r w:rsidR="002E740E" w:rsidRPr="002E74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E740E">
        <w:rPr>
          <w:rFonts w:ascii="Times New Roman" w:hAnsi="Times New Roman"/>
          <w:iCs/>
          <w:sz w:val="24"/>
          <w:szCs w:val="24"/>
        </w:rPr>
        <w:t>учебное пособие «Основы безопасности жизнедеятельности Смирнова А.Т.,</w:t>
      </w:r>
      <w:r w:rsidR="002E740E" w:rsidRPr="002E740E">
        <w:rPr>
          <w:rFonts w:ascii="Times New Roman" w:hAnsi="Times New Roman"/>
          <w:bCs/>
          <w:sz w:val="24"/>
          <w:szCs w:val="24"/>
        </w:rPr>
        <w:t xml:space="preserve"> </w:t>
      </w:r>
    </w:p>
    <w:p w:rsidR="002E740E" w:rsidRPr="002E740E" w:rsidRDefault="002E740E" w:rsidP="00743251">
      <w:pPr>
        <w:spacing w:after="0" w:line="240" w:lineRule="auto"/>
        <w:ind w:right="695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Краткие теоретические сведения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 Федеральном законе "О защите населения и территорий от чрезвычайных ситуаций природного и техногенного характера" № 68 – ФЗ от 21.12.94 г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ст.1) чрезвычайная ситуация определяется как – это обстановка на определённой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нарушения условий жизнедеятельности людей. Чрезвычайные ситуации обычно классифицируют по следующим основным признакам: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сфера возникновения;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ведомственная принадлежность;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масштаб возможных последствий.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 сфере возникновения, в данной теме, изучаем природные ЧС (стихийные бедствия). По ведомственной принадлежности, когда источниками чрезвычайных ситуаций могут быть объекты строительства, промышленности, жилой и коммунально-бытовой сферы, транспорта, сельского или лесного хозяйства, Вооруженные Силы. По масштабу возможных последствий чрезвычайные ситуации бывают: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частными (вышла из строя одна установка);</w:t>
      </w:r>
      <w:r w:rsidRPr="002E740E">
        <w:rPr>
          <w:rFonts w:ascii="Times New Roman" w:hAnsi="Times New Roman"/>
          <w:color w:val="000000"/>
          <w:sz w:val="24"/>
          <w:szCs w:val="24"/>
        </w:rPr>
        <w:br/>
        <w:t>объектовыми (нарушена работа предприятия);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местными (последствия ограничиваются городом, районом, областью);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региональными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(последствия распространяются на несколько областей, республик, крупный регион);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глобальными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(последствия охватывают несколько республик, страну, группу государств). Юридически классификация ЧС закреплена в Положении, которое было утверждено постановлением Правительства РФ от 13.09.96г. №1094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 характеру происхождения ЧС могут быть природного и техногенного характера. Например, разрушительное землетрясение в 1988г. в Армении (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питак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>) – природная катастрофа, а на Чернобыльской атомной электростанции – техногенная чрезвычайная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Различают природные чрезвычайные ситуации по характеру источника и масштабам. К чрезвычайным ситуациям природного характера относятся: геологически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е(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землетрясения), метеорологические (сильный ветер, бури, очень сильный дождь, снегопад, гололед, мороз, засуха), гидрологические опасные явления (наводнения, паводки, подтопления, заторы), пожары в природных экосистемах (лесные, торфяные, горючих ископаемых). Все эти явления природы возникают, как правило, внезапно и нарушают нормальную жизнедеятельность людей, иногда приводят к гибели, разрушают и уничтожают материальные ценности. Чрезвычайная ситуация природная - обстановка на определённой территории или акватории, сложившаяся в результате стихийного природного бедствия, которое может повлечь или повлекло за собой человеческие жертвы, ущерб здоровью людей и окружающей среде, значительные материальные потери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 нарушение условий жизнедеятельности людей.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Чрезвычайная ситуация техногенная - обстановка, при которой в результате возникновения аварии или катастрофы на объекте, определённой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среде.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Различают техногенные ЧС по месту их возникновения и по характеру основных поражающих факторов источника чрезвычайной ситуации. Техногенные ЧС создаются взрывами, пожарами, крушениями, выбросами химических и радиоактивных веществ, разрушениями, падениями, обвалами на объектах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техносферы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>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Чрезвычайные ситуации техногенного характера могут произойти вследствие аварий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 xml:space="preserve">промышленных предприятиях (радиационных, химических, биологических и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гидроопасных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объектах), на объектах транспорта (железнодорожного, авиационного, трубопроводного, водного, автомобильного), на подземных сооружениях.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Техногенные чрезвычайные ситуации также нарушают нормальные условия жизни и деятельности людей, возникает угроза их жизни и здоровью, наносится ущерб имуществу населения, организаций, окружающей природной среде.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 первую очередь нужно знать, что будет дан сигнал «Внимание всем!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»(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громкая сирена).Сигнал «Внимание всем!» подается при помощи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электросирен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>, гудков и других средств оповещения, установленных в населенных пунктах, в удаленных районах подается при помощи специализированных автомобилей. После подачи сигнала «Внимание всем!» следует речевое сообщение.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i/>
          <w:iCs/>
          <w:color w:val="000000"/>
          <w:sz w:val="24"/>
          <w:szCs w:val="24"/>
        </w:rPr>
        <w:t>Оповещение населения также осуществляется посредством рассылки СМС сообщений через региональных операторов мобильной связи.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Возможные тексты информационных сообщений о чрезвычайной ситуации и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порядок действий работников организации по ним.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На каждый возможный случай чрезвычайной ситуации органами управления готовятся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варианты текстовых сообщений, приближенные к специфическим условиям. Заранее моделируются как вероятные стихийные бедствия, так и возможные аварии и катастрофы.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Возможные тексты информационных сообщений о ЧС и порядок действий работников организаций после получения сигнала «Внимание всем». Например: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лесных пожарах: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"Внимание всем!" Говорит оперативный штаб ЧС. Граждане! На территории городского округа горит тайга. Существует реальная угроза населению. Просим соблюдать меры личной безопасности, плотно закрыть окна и двери. В дальнейшем действовать в соответствии с указаниями Оперативного штаба.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наводнении: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"Внимание всем!" Говорит оперативный штаб ЧС. Граждане! В связи с резким повышением уровня воды в реке Обь существует реальная угроза подтопления. Населению микрорайона Новый собрать необходимые вещи, отключить газ, электроэнергию, выйти к школе № 6 для регистрации и отправки в безопасные районы. В дальнейшем действовать в соответствии с указаниями Оперативного штаба.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временном прекращении теплоснабжения: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"Внимание всем!" Говорит оперативный штаб ЧС. Граждане! В результате аварии на газопроводе прекращена подача газа на котельные N 3,4. Населению города принять меры по </w:t>
      </w: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сохранению тепла в помещениях. Соблюдать меры пожарной безопасности при пользовании электроприборами. В дальнейшем действовать в соответствии с указаниями Оперативного штаба.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временном прекращении электроэнергии: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"Внимание всем! Говорит оперативный штаб ЧС. Граждане! В результате природных явлений произошла крупная авария – подача электроэнергии на город временно прекращена. Населению в темное время суток без необходимости не покидать свои дома, быть бдительными, соблюдать меры пожарной безопасности. В дальнейшем действовать в соответствии с указаниями Оперативного штаба.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получении штормового предупреждения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"Внимание всем! Говорит оперативный штаб ЧС. Прослушайте информацию о действиях при получении штормового предупреждения. Штормовое предупреждение подается, при усилении ветра до 30 м/сек. После получения такого предупреждения следует: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очисть балконы и территории дворов от легких предметов или укрепить их;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закрыть на замки и засовы все окна и двери;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укрепить, по возможности, крыши, печные и вентиляционные трубы;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заделать щитами ставни и окна в чердачных помещениях;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потушить огонь в печах;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подготовить медицинские аптечки и упаковать запасы продуктов и воды на 2-3 суток;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подготовить автономные источники освещения (фонари, керосиновые лампы, свечи);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перейти из легких построек в более прочные здания.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 каких случаях может звучать сигнал «Внимание всем!»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угрозе радиоактивного (химического) заражения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«Внимание!!! Внимание!!! Граждане!!! «Радиационная опасность»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Что такое «тревожный чемоданчик»?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«Тревожным чемоданчиком» - принято называть базовый набор вещей для выживания в экстремальных ситуациях до прибытия спасателей или до безопасной эвакуации из зоны чрезвычайной ситуации, будь то землетрясение, наводнение, пожар и т.п. Правильно укомплектованный «тревожный чемоданчик» может обеспечить автономное существование человека в экстремальных ситуациях, когда поблизости нет воды, еды, тепла, крыши над головой.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Минимальное количество запасов, необходимое для автономного пребывания, рассчитывается исходя из времени, за которое чрезвычайные службы смогут отреагировать и вмешаться в ситуацию. Период автономного пребывания в ожидании помощи спасателей зависит от вероятности возникновения природной или техногенной чрезвычайной ситуации в данной местности, а также удаленности от крупных населенных пунктов. Таким образом, в каждом конкретном случае «тревожный чемоданчик» комплектуется в соответствии с местом его проживания и индивидуальными особенностями человека.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 Наличие «тревожного чемоданчика» зависит от отношения к окружающей действительности, жизненного опыта. Многие люди, пережившие Великую отечественную </w:t>
      </w: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войну, делают запасы продуктов и всего необходимого на месяц вперед. Важно объективно учитывать необходимость наличия дома или на работе «тревожного чемоданчика», а также возможность его использования. Например, вероятность использования «тревожного чемоданчика» в мегаполисе и не в сейсмоопасном регионе - низка. В таком случае при себе желательно иметь комплект «первой необходимости» - легкий и компактный набор, который удобно с собой носить.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Возможный базовый набор для «тревожного чемоданчика»</w:t>
      </w:r>
      <w:r w:rsidRPr="002E740E">
        <w:rPr>
          <w:rFonts w:ascii="Times New Roman" w:hAnsi="Times New Roman"/>
          <w:color w:val="000000"/>
          <w:sz w:val="24"/>
          <w:szCs w:val="24"/>
        </w:rPr>
        <w:t>: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Документы при себе, копии в чемодане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Аптечка первой помощи.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Фонарик ручной и налобный (желательно диодный) и запас батареек к ним (можно инерционный с функцией подзарядки сотового телефона).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Мини радиоприемник с запасом батареек (или сотовый телефон с функцией радио).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Универсальный нож (с набором инструментов).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Охотничий нож.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Запас еды и воды (минимум на 3-е суток).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Смена нижнего белья и носков.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Свисток (потребуется, чтобы звать на помощь).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- Охотничьи спички, сухой спирт, газовые зажигалки (2-3 </w:t>
      </w:r>
      <w:proofErr w:type="spellStart"/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шт</w:t>
      </w:r>
      <w:proofErr w:type="spellEnd"/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Ремонтный комплект (нитки, иголки и пр.).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Одноразовая посуда.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- Средства гигиены. 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По сигналу «Внимание всем!» необходимо: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1. немедленно включить радио или телевизор для прослушивания экстренных сообщений;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2. проинформировать соседей и родственников о случившемся, привести домой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детей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и действовать согласно полученному сообщению;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3. при необходимости эвакуации собрать в небольшой чемодан (рюкзак) вещи первой необходимости, документы, деньги, ценности; воду, консервирован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ные и сухие продукты питания; подготовить квартиру к консервации (закрыть окна, балкон, перекрыть</w:t>
      </w:r>
      <w:proofErr w:type="gramEnd"/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4. газ, воду, выключить электроэнергию, погасить огонь в печах, приготовить необходимую одежду и средства индивидуальной защиты;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5. оказать помощь в сборах больным и престарелым, проживающим по соседству.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Действия в чрезвычайных ситуациях природного характера.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Для каждого региона России характерны те или иные стихийные бедствия, в результате которых может возникнуть чрезвычайная ситуация. Разница лишь в том, что одни из них более вероятны, а другие менее.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 xml:space="preserve">В нашей стране возможны: сильные грозы и бури, ураганы 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 ветры со скоростью, превышающей 100 км/ч, резкие понижения температуры воздуха, снегопады и метели, бураны и град, лесные пожары, наводнения, сели, оползни, сходы лавин, землетрясения.</w:t>
      </w:r>
      <w:proofErr w:type="gramEnd"/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В любом случае, попав в зону стихийного бедствия, надо действовать осмотрительно и разумно.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Выживание в зоне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стихийною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бедствия обеспечивается четырьмя основными факторами: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1) знанием особенностей природных явлений;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2) умением распознать приближение стихийного бедствия и: подготовиться к нему. Практически ни одно стихийное бедствие не возникает неожиданно. Каждое каким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-то образом предупреждает о своем приближении;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3) знанием приемов спасения при конкретном стихийном бедствии;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4) психологической подготовкой к действиям в особо сложных условиях.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Остановимся на мерах по защите при тех стихийных бедствиях, которые в силу своих особенностей наибо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лее вероятны на территории России и могут принести наибольший ущерб населению, привести к огромным людским потерям.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</w:t>
      </w: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Землетрясение.</w:t>
      </w:r>
      <w:r w:rsidRPr="002E740E">
        <w:rPr>
          <w:rFonts w:ascii="Times New Roman" w:hAnsi="Times New Roman"/>
          <w:color w:val="000000"/>
          <w:sz w:val="24"/>
          <w:szCs w:val="24"/>
        </w:rPr>
        <w:t> С момента первых слабых колеба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ний земной коры до разрушительных толчков обычно проходит 15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-20 секунд. Поэтому, если вы ощутили первые слабые толчки, и вы находитесь в здании на пер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вом или втором этаже, быстро покидайте здание и отходите на открытое место.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Находясь выше второго этажа, уйдите из угловых комнат, займите наиболее безопасное место (на удалении от окон, в проемах внутренних капитальных стен, в углах между стенами, лучше под кроватью, столом, другим прочным и устойчивым предметом).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ПОМНИТЕ! Самое ненадежное место в доме 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 лифтовые проемы и лестничные клетки.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За первым толчком, как правило, следуют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повтор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ные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. Используйте затишье для выхода из дома. Берегитесь обрушения на вас кусков штукатурки, стекла, кирпичей, арматуры и т.п.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На улице держитесь дальше от зданий, линий электропередач, столбов, трубопроводов, мостов.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Если землетрясение застало вас в автомобиле, остановитесь (лучше на открытом месте), откройте двери, но не покидайте салона.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Людям, проживающим в сейсмоопасных районах, следует быть внимательными к сообщениям местных органов ГО и ЧС, строю выполнять их указания и рекомендации.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Иметь запас продуктов питания, воды и средств оказания первой медицинской помощи.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</w:t>
      </w: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Наводнение.</w:t>
      </w:r>
      <w:r w:rsidRPr="002E740E">
        <w:rPr>
          <w:rFonts w:ascii="Times New Roman" w:hAnsi="Times New Roman"/>
          <w:color w:val="000000"/>
          <w:sz w:val="24"/>
          <w:szCs w:val="24"/>
        </w:rPr>
        <w:t> 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ции. Продолжая слушать местное радио (если речь идет не о внезапном катастрофическом затоплении), готовьтесь к эвакуации, перенесите на верхние этажи ценные вещи, окна и двери первых этажей забейте досками или фанерой. 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При внезапном наводнении необходимо как можно быстрее занять ближайшее возвышенное место и быть готовым к организованной эвакуации по воде. Необходимо принять меры, позволяющие спасателям своевременно обнаружить людей, отрезанных водой и нуждающихся в помощи: в светлое время суток 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 вывесить на высоком месте полотнище, а в темное 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 подавать световые сигналы.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 </w:t>
      </w: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Смерч, ураган (тайфун).</w:t>
      </w:r>
      <w:r w:rsidRPr="002E740E">
        <w:rPr>
          <w:rFonts w:ascii="Times New Roman" w:hAnsi="Times New Roman"/>
          <w:color w:val="000000"/>
          <w:sz w:val="24"/>
          <w:szCs w:val="24"/>
        </w:rPr>
        <w:t> Если приближается смерч, необходимо по возможности убрать хозяйствен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 xml:space="preserve">ное имущество со двора и балконов в дом (подвал), укрыться в капитальных строениях (дальше от окон), выключить газ, перекрыть воду, отключить электричество и погасить огонь в печах. Будучи застигнутыми на открытом месте, нужно попытаться уклониться от смерча, быстро двигаясь перпендикулярно его движению, или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при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жаться к земле на дне любого углубления (ложбины, оврага). Аналогично поступают и при прохождении урагана. Время до подхода урагана используйте для возможного дополнительного укрепления конструкций зданий (особенно крыш), приготовления аварийных светильников, нагревательных приборов, запасов продуктов, воды, медикаментов.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ПОМНИТЕ! Опасно укрываться от смерча и урагана у мостов, различных опор, столбов и в легких строительных сооружениях! Услышав штормовое предупреждение, откажитесь от выхода из дома и поездок на транспорте.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Шкала Бофорта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77"/>
        <w:gridCol w:w="1779"/>
        <w:gridCol w:w="953"/>
        <w:gridCol w:w="4961"/>
      </w:tblGrid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Название</w:t>
            </w:r>
          </w:p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Скорость ветра</w:t>
            </w:r>
          </w:p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/ч., м/с)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Признаки ветрового режима</w:t>
            </w: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Затишье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0 - 1,6 /0-0,44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Дым идёт прямо</w:t>
            </w:r>
          </w:p>
        </w:tc>
      </w:tr>
      <w:tr w:rsidR="002E740E" w:rsidRPr="002E740E" w:rsidTr="00642DB9">
        <w:trPr>
          <w:trHeight w:val="120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Лёгкий ветерок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3,2 - 4,8/0.8-1,3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Дым изгибается</w:t>
            </w: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Лёгкий бриз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6,4 - 11,3/1,7-3,1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Листья шевелятся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Умеренный бриз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20,9 - 28,9/5,8-8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Листья и пыль летят</w:t>
            </w: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Свежий бриз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30,6 - 38,6/8,5-10,7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Тонкие деревья качаются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Сильный бриз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40,2 - 49,9/11,1-13,8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Толстые деревья качаются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Сильный ветер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51,5 - 61,1/14,3-16,9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Стволы деревьев изгибаются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Буря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62,8 - 74,0/17,4-20,5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Ветви ломаются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Сильная буря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75,5 - 86,9/20,9-24,1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Черепица и трубы срываются</w:t>
            </w:r>
          </w:p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Полная буря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88,5 -101,4/88,5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Деревья вырываются с корнем</w:t>
            </w: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Шторм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103,0 - 120,7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Везде повреждения</w:t>
            </w:r>
          </w:p>
        </w:tc>
      </w:tr>
      <w:tr w:rsidR="002E740E" w:rsidRPr="002E740E" w:rsidTr="00642DB9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Ураган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Более 120,7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Большие разрушения</w:t>
            </w:r>
          </w:p>
        </w:tc>
      </w:tr>
    </w:tbl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Сель, снежная лавина.</w:t>
      </w:r>
      <w:r w:rsidRPr="002E740E">
        <w:rPr>
          <w:rFonts w:ascii="Times New Roman" w:hAnsi="Times New Roman"/>
          <w:color w:val="000000"/>
          <w:sz w:val="24"/>
          <w:szCs w:val="24"/>
        </w:rPr>
        <w:t xml:space="preserve"> При угрозе селя или лавины, если времени для эвакуации нет, плотно закройте двери, окна, вентиляционные и другие отверстия. Отключите </w:t>
      </w: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электричество, воду, газ. Легковоспламеняю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щиеся и ядовитые вещества удалите из дома и при воз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можности захороните в ямах или погребах.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В случае экстренной эвакуации самостоятельно выходите в безопасные возвышенные места. Имейте запас продуктов питания, воды, одежды и медикаментов.</w:t>
      </w:r>
    </w:p>
    <w:p w:rsidR="002E740E" w:rsidRPr="002E740E" w:rsidRDefault="002E740E" w:rsidP="00743251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При сходе лавины постарайтесь укрыться за скалой, деревом, лечь на землю, защитив руками голову, дышите через одежду. При сносе лавиной делайте плавательные движения, чтобы удержаться на поверхности. При погружении в снег подтяните колени к животу, при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кройте рот руками и подождите прекращения движения лавины. Определить, где верх, а где низ, можно по слюне во рту. Экономя силы, пробирайтесь вверх, пере</w:t>
      </w:r>
      <w:r w:rsidRPr="002E740E">
        <w:rPr>
          <w:rFonts w:ascii="Times New Roman" w:hAnsi="Times New Roman"/>
          <w:color w:val="000000"/>
          <w:sz w:val="24"/>
          <w:szCs w:val="24"/>
        </w:rPr>
        <w:softHyphen/>
        <w:t>мещая снег под ноги и утаптывая его.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Алгоритм действий при ЧС техногенного характера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Действия до ЧС:</w:t>
      </w:r>
    </w:p>
    <w:p w:rsidR="002E740E" w:rsidRPr="002E740E" w:rsidRDefault="002E740E" w:rsidP="00743251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ознакомьтесь с сигналами тревоги и мерами эвакуации;</w:t>
      </w:r>
    </w:p>
    <w:p w:rsidR="002E740E" w:rsidRPr="002E740E" w:rsidRDefault="002E740E" w:rsidP="00743251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всегда держите наготове чемоданчик с предметами первой необходимости. Там должны храниться: личные документы, нужные вам медикаменты, аптечка первой помощи, транзисторный приемник, фонарик, одеяло (на случай эвакуации), запас продуктов и питьевой воды (на случай, если придется прятаться в укрытии);</w:t>
      </w:r>
    </w:p>
    <w:p w:rsidR="002E740E" w:rsidRPr="002E740E" w:rsidRDefault="002E740E" w:rsidP="00743251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спланируйте и обустройте убежище в своем доме, особенно, если вы живете поблизости от предприятия, где используются или хранятся опасные химические вещества.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Действия во время ЧС: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Как только услышите </w:t>
      </w:r>
      <w:r w:rsidRPr="002E740E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сигнал</w:t>
      </w: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 тревоги:</w:t>
      </w:r>
    </w:p>
    <w:p w:rsidR="002E740E" w:rsidRPr="002E740E" w:rsidRDefault="002E740E" w:rsidP="0074325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сохраняйте спокойствие;</w:t>
      </w:r>
    </w:p>
    <w:p w:rsidR="002E740E" w:rsidRPr="002E740E" w:rsidRDefault="002E740E" w:rsidP="0074325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оставайтесь в помещении и слушайте радио;</w:t>
      </w:r>
    </w:p>
    <w:p w:rsidR="002E740E" w:rsidRPr="002E740E" w:rsidRDefault="002E740E" w:rsidP="0074325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следуйте инструкциям властей и спасательных подразделений.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 помещении: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оставайтесь в помещении и закройте все двери и окна. Запечатайте все отверстия, выключите вентиляцию, системы кондиционирования и обогрева;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держитесь подальше от окон: наибольшую защиту обеспечивает помещение без окон и с водоснабжением;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не пользуйтесь каким-либо огнем (есть опасность взрыва);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никуда не звоните (чтобы не перегружать телефонные линии);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не ходите в школу, чтобы забрать оттуда детей – о них позаботятся учителя;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не покидайте ваше укрытие, пока не получите инструкций от властей или не услышите отбой тревоги;</w:t>
      </w:r>
    </w:p>
    <w:p w:rsidR="002E740E" w:rsidRPr="002E740E" w:rsidRDefault="002E740E" w:rsidP="00743251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если власти распорядятся эвакуировать местность, возьмите с собой транзисторный радиоприемник, теплую одежду, все необходимые вам медикаменты, личные документы и деньги.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вне помещения:</w:t>
      </w:r>
    </w:p>
    <w:p w:rsidR="002E740E" w:rsidRPr="002E740E" w:rsidRDefault="002E740E" w:rsidP="00743251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закройте ваш нос и рот платком (лучше влажным), войдите в ближайшее здание и оставайтесь в нем, пока не будет дан сигнал отбоя или распоряжение об эвакуации;</w:t>
      </w:r>
    </w:p>
    <w:p w:rsidR="002E740E" w:rsidRPr="002E740E" w:rsidRDefault="002E740E" w:rsidP="00743251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помните, что автомобиль не обеспечивает хорошей защиты.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 автомобиле:</w:t>
      </w:r>
    </w:p>
    <w:p w:rsidR="002E740E" w:rsidRPr="002E740E" w:rsidRDefault="002E740E" w:rsidP="0074325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отключите вентиляцию и закройте окна;</w:t>
      </w:r>
    </w:p>
    <w:p w:rsidR="002E740E" w:rsidRPr="002E740E" w:rsidRDefault="002E740E" w:rsidP="0074325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слушайте радио;</w:t>
      </w:r>
    </w:p>
    <w:p w:rsidR="002E740E" w:rsidRPr="002E740E" w:rsidRDefault="002E740E" w:rsidP="0074325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попытайтесь покинуть автомобиль и укрыться в ближайшем здании.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</w:t>
      </w: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Во всех случаях:</w:t>
      </w:r>
    </w:p>
    <w:p w:rsidR="002E740E" w:rsidRPr="002E740E" w:rsidRDefault="002E740E" w:rsidP="0074325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если вы считаете, что подверглись воздействию токсичных веществ, то примите душ, смените одежду и покажитесь врачу, как только будет дан отбой тревоги.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Действия после ЧС:</w:t>
      </w:r>
    </w:p>
    <w:p w:rsidR="002E740E" w:rsidRPr="002E740E" w:rsidRDefault="002E740E" w:rsidP="0074325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следуйте инструкциям властей и спасательных подразделений (пожарных, гражданской обороны, милиции и т.д.);</w:t>
      </w:r>
    </w:p>
    <w:p w:rsidR="002E740E" w:rsidRPr="002E740E" w:rsidRDefault="002E740E" w:rsidP="0074325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lastRenderedPageBreak/>
        <w:t>помогайте людям, попавшим в трудное положение (раненым, детям, старикам и инвалидам), и, если есть необходимость, сотрудничайте со спасателями;</w:t>
      </w:r>
    </w:p>
    <w:p w:rsidR="002E740E" w:rsidRPr="002E740E" w:rsidRDefault="002E740E" w:rsidP="0074325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 приезду на новое место пребывания узнайте у местных органов государственной власти и местного самоуправления адреса организаций, которые несут ответственность за оказание помощи потерпевшему населению.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часть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i/>
          <w:iCs/>
          <w:color w:val="000000"/>
          <w:sz w:val="24"/>
          <w:szCs w:val="24"/>
        </w:rPr>
        <w:t>1. Подберите примеры к каждому виду техногенной ЧС. Данные занесите в таблицу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i/>
          <w:iCs/>
          <w:color w:val="000000"/>
          <w:sz w:val="24"/>
          <w:szCs w:val="24"/>
        </w:rPr>
        <w:t>«Виды ЧС техногенного характера»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01"/>
        <w:gridCol w:w="1001"/>
        <w:gridCol w:w="1822"/>
        <w:gridCol w:w="1377"/>
        <w:gridCol w:w="2107"/>
        <w:gridCol w:w="2577"/>
      </w:tblGrid>
      <w:tr w:rsidR="002E740E" w:rsidRPr="002E740E" w:rsidTr="00642DB9">
        <w:tc>
          <w:tcPr>
            <w:tcW w:w="9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2E740E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Виды ЧС техногенного характера</w:t>
            </w:r>
          </w:p>
        </w:tc>
      </w:tr>
      <w:tr w:rsidR="002E740E" w:rsidRPr="002E740E" w:rsidTr="00642DB9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Аварии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 РОО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Аварии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 ХОО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Аварии 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объектах</w:t>
            </w:r>
            <w:proofErr w:type="gramEnd"/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коммунального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Аварии 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</w:t>
            </w:r>
            <w:proofErr w:type="gramEnd"/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Аварии 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гидротехнических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сооружениях</w:t>
            </w:r>
            <w:proofErr w:type="gram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Аварии на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пожаро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и взрывоопасных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объектах</w:t>
            </w:r>
            <w:proofErr w:type="gramEnd"/>
          </w:p>
        </w:tc>
      </w:tr>
      <w:tr w:rsidR="002E740E" w:rsidRPr="002E740E" w:rsidTr="00642DB9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E740E" w:rsidRPr="002E740E" w:rsidRDefault="002E740E" w:rsidP="002E740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5"/>
        <w:gridCol w:w="9515"/>
      </w:tblGrid>
      <w:tr w:rsidR="002E740E" w:rsidRPr="002E740E" w:rsidTr="00642DB9"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14 ноября 2012 на заводе "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Ависма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" в городе Березники Пермского края произошла</w:t>
            </w:r>
          </w:p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авария, в результате которой погибли трое мужчин, был госпитализирован 21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значально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сообщалось, что на заводе произошел выброс хлора. Однако, по данным МЧС, люди погибли от отравления раздражающим веществом, его состав начало устанавливать следствие. Причиной аварии на предприятии стало проведение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работпри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неработающем вентиляторе.</w:t>
            </w:r>
          </w:p>
        </w:tc>
      </w:tr>
      <w:tr w:rsidR="002E740E" w:rsidRPr="002E740E" w:rsidTr="00743251">
        <w:trPr>
          <w:trHeight w:val="1326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4 июня 1989 г. произошла крупнейшая в истории России железнодорожная катастрофа. На перегоне Улу-Теляк - Аила в момент прохождения двух пассажирских поездов произошел мощный взрыв газа, образовавшегося в результате аварии на находящемся рядом трубопроводе. Погибло 575 человек, 181 из них - дети, более 600 человек было ранено.</w:t>
            </w:r>
          </w:p>
        </w:tc>
      </w:tr>
      <w:tr w:rsidR="002E740E" w:rsidRPr="002E740E" w:rsidTr="00642DB9"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10 ноября 1881 года прогремел взрыв в здании сортовой мельницы комбината хлебопродуктов в городе Калинине. К прибытию первых пожарных расчетов произошло обрушение здания на площади в 1120 м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 площадь пожара составила более 800 м2. Пламя поднялось на высоту в 30 метров. По транспортным галереям, расположенным 12-метровой на высоте, огонь перекинулся на склад готовой продукции №1, на элеватор и отбойно-обдирную мельницу. Впоследствии причиной взрыва назовут плохую систему вентиляции помещения и нарушение техники производства, которое повлекло </w:t>
            </w:r>
            <w:proofErr w:type="gram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gram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скопление мучной пыли - очень взрывоопасного вещества.</w:t>
            </w:r>
          </w:p>
        </w:tc>
      </w:tr>
      <w:tr w:rsidR="002E740E" w:rsidRPr="002E740E" w:rsidTr="00642DB9"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3 марта 1949 года в Челябинской области в результате массового сброса комбинатом</w:t>
            </w:r>
          </w:p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«Маяк» в реку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Теча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высокоактивных жидких радиоактивных отходов облучению</w:t>
            </w:r>
          </w:p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подверглись около 124 тысяч человек в 41 населенном пункте. Наибольшую дозу</w:t>
            </w:r>
          </w:p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облучения получили 28 100 человек, проживавших в прибрежных населенных пунктах по реке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Теча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(средняя индивидуальная доза – 210 </w:t>
            </w:r>
            <w:proofErr w:type="spellStart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мЗв</w:t>
            </w:r>
            <w:proofErr w:type="spellEnd"/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). У части из них были</w:t>
            </w:r>
          </w:p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зарегистрированы случаи хронической лучевой болезни.</w:t>
            </w:r>
          </w:p>
        </w:tc>
      </w:tr>
      <w:tr w:rsidR="002E740E" w:rsidRPr="002E740E" w:rsidTr="00642DB9"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 энергетической сфере крупнейшей аварией считается происшествие 2009 г. на Саяно-Шушенской ГЭС. Тогда из-за динамических нагрузок произошел срыв крышки гидроагрегата. Последствиями стало загрязнение экологии, гибель более 50 человек. Самой станции был нанесены серьезные повреждения, которые устранялись несколько лет ситуацию.</w:t>
            </w:r>
          </w:p>
        </w:tc>
      </w:tr>
      <w:tr w:rsidR="002E740E" w:rsidRPr="002E740E" w:rsidTr="00642DB9"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2E740E" w:rsidRPr="002E740E" w:rsidRDefault="002E740E" w:rsidP="007432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740E" w:rsidRPr="002E740E" w:rsidRDefault="002E740E" w:rsidP="007432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40E">
              <w:rPr>
                <w:rFonts w:ascii="Times New Roman" w:hAnsi="Times New Roman"/>
                <w:color w:val="000000"/>
                <w:sz w:val="24"/>
                <w:szCs w:val="24"/>
              </w:rPr>
              <w:t>В 1990 г. в Ростовской области произошел прорыв канализационной насосной станции «Северная-1», последствия которой устранялись в течение 16 лет. Сточные воды попали в местную реку, что сильно усугубило ситуацию.</w:t>
            </w:r>
          </w:p>
        </w:tc>
      </w:tr>
    </w:tbl>
    <w:p w:rsidR="00743251" w:rsidRDefault="00743251" w:rsidP="002E740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2. Проведите анализ литературных произведений установите по шкале Бофорта силу ветра метров в секунду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1. Ночь темная, ветреная. Странно, что время ночью идет так же как днем. Порывистый ветер с дождем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сливающе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хлопает листьями деревьев, стонущей линией обнаруживает себя в телеграфных проводах... Дождь обнажает напряженную и беспокойную свежесть; чувствовалось, что свежесть была от земли до неба.___________________________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А.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Марасов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>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2.Тиха украинская ночь.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Прозрачно небо. Звезды блещут.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Своей дремоты превозмочь не хочет воздух.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Чуть трепещет сребристых тополей листва.______________________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А.С. Пушкин.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3.И было, как видно, ему не впервые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Ломать, как тростинки, дубы вековые,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И, крыши срывая, врываться в жилища.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Его назвали ветрило! Ветрище! _____________________________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С. Михалков.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4. Горные вершины спят во тьме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ночной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,Т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ихие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долины полны свежей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мглой,Не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пылит дорога, не дрожат листы... 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М.Ю. Лермонтов.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5.Буря воет в саду, буря ломится в дом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Я боюсь, чтоб она не сломила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Старый дуб, что посажен отцом,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 ту иву, что мать посадила... _________________________________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Н.А. Некрасов.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6.С утра погода хмурилась. Воздух был наполнен снежной пылью. С восходом солнца поднялся </w:t>
      </w: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ветер</w:t>
      </w:r>
      <w:r w:rsidRPr="002E740E">
        <w:rPr>
          <w:rFonts w:ascii="Times New Roman" w:hAnsi="Times New Roman"/>
          <w:color w:val="000000"/>
          <w:sz w:val="24"/>
          <w:szCs w:val="24"/>
        </w:rPr>
        <w:t>, который к полудню сделался порывистым и сильным. По реке кружились снежные вихри; они зарождались неожиданно, словно сговорившись, бежали в одну сторону и так же неожиданно пропадали. Могучие кедры глядели сурово и, раскачиваясь из стороны в сторону, гулко шумели, словно роптали на непогоду. 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Арсеньев В. К.,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Дерсу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́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Узала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>́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7. Между тем погода начала хмуриться, небо опять заволокло тучами. Резкие порывы </w:t>
      </w: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ветра</w:t>
      </w:r>
      <w:r w:rsidRPr="002E740E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подымали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 xml:space="preserve"> снег с земли. Воздух был наполнен снежной пылью, по реке кружились вихри. В одних местах ветром совершенно сдуло снег со льда, в других, наоборот, намело большие сугробы. За день все сильно </w:t>
      </w:r>
      <w:proofErr w:type="gramStart"/>
      <w:r w:rsidRPr="002E740E">
        <w:rPr>
          <w:rFonts w:ascii="Times New Roman" w:hAnsi="Times New Roman"/>
          <w:color w:val="000000"/>
          <w:sz w:val="24"/>
          <w:szCs w:val="24"/>
        </w:rPr>
        <w:t>прозябли</w:t>
      </w:r>
      <w:proofErr w:type="gramEnd"/>
      <w:r w:rsidRPr="002E740E">
        <w:rPr>
          <w:rFonts w:ascii="Times New Roman" w:hAnsi="Times New Roman"/>
          <w:color w:val="000000"/>
          <w:sz w:val="24"/>
          <w:szCs w:val="24"/>
        </w:rPr>
        <w:t>. Наша одежда износилась и уже не защищала от холода. Арсеньев В. К., По Уссурийскому краю,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8. Теплый, порывистый, но беззвучный </w:t>
      </w: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ветер</w:t>
      </w:r>
      <w:r w:rsidRPr="002E740E">
        <w:rPr>
          <w:rFonts w:ascii="Times New Roman" w:hAnsi="Times New Roman"/>
          <w:color w:val="000000"/>
          <w:sz w:val="24"/>
          <w:szCs w:val="24"/>
        </w:rPr>
        <w:t> шевелил внизу под окном черные листья каких-то низеньких кустов. ____________________________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9. Куприн А. И., Поединок,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То солнцем дерево печёт,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То градом, то дождём сечёт,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 </w:t>
      </w: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ветром</w:t>
      </w:r>
      <w:r w:rsidRPr="002E740E">
        <w:rPr>
          <w:rFonts w:ascii="Times New Roman" w:hAnsi="Times New Roman"/>
          <w:color w:val="000000"/>
          <w:sz w:val="24"/>
          <w:szCs w:val="24"/>
        </w:rPr>
        <w:t>, наконец, то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Деревцо сломило. __________________________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Крылов И. А., Басни.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3. Расставьте правильно ответы «Да» или «Нет»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b/>
          <w:bCs/>
          <w:color w:val="000000"/>
          <w:sz w:val="24"/>
          <w:szCs w:val="24"/>
        </w:rPr>
        <w:t>Действия во время ЧС: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Как только услышите </w:t>
      </w:r>
      <w:r w:rsidRPr="002E740E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сигнал</w:t>
      </w: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 тревоги:</w:t>
      </w:r>
    </w:p>
    <w:p w:rsidR="002E740E" w:rsidRPr="002E740E" w:rsidRDefault="002E740E" w:rsidP="00743251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сохраняйте спокойствие;_____</w:t>
      </w:r>
    </w:p>
    <w:p w:rsidR="002E740E" w:rsidRPr="002E740E" w:rsidRDefault="002E740E" w:rsidP="00743251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оставайтесь в помещении и выключите радио; _____</w:t>
      </w:r>
    </w:p>
    <w:p w:rsidR="002E740E" w:rsidRPr="002E740E" w:rsidRDefault="002E740E" w:rsidP="00743251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следуйте советам знаменитых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блогеров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и подражайте действиям из фильмов о подразделении спасателей. 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 помещении: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оставайтесь в помещении и закройте все окна, а двери откройте. Сделайте при возможности отверстия в стенах, включите сильнее вентиляцию, системы кондиционирования и обогрева; 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 xml:space="preserve">держитесь ближе к окну: наибольшую защиту обеспечивает помещение с </w:t>
      </w:r>
      <w:proofErr w:type="spellStart"/>
      <w:r w:rsidRPr="002E740E">
        <w:rPr>
          <w:rFonts w:ascii="Times New Roman" w:hAnsi="Times New Roman"/>
          <w:color w:val="000000"/>
          <w:sz w:val="24"/>
          <w:szCs w:val="24"/>
        </w:rPr>
        <w:t>оконами</w:t>
      </w:r>
      <w:proofErr w:type="spellEnd"/>
      <w:r w:rsidRPr="002E740E">
        <w:rPr>
          <w:rFonts w:ascii="Times New Roman" w:hAnsi="Times New Roman"/>
          <w:color w:val="000000"/>
          <w:sz w:val="24"/>
          <w:szCs w:val="24"/>
        </w:rPr>
        <w:t xml:space="preserve"> и с водоснабжением; 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не пользуйтесь каким-либо огнем (есть опасность взрыва);_____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звоните родственникам, соседям, на работу; 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идите в школу «детский сад», чтобы забрать оттуда детей; 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не покидайте ваше укрытие, пока не получите инструкций от властей или не услышите отбой тревоги; _____</w:t>
      </w:r>
    </w:p>
    <w:p w:rsidR="002E740E" w:rsidRPr="002E740E" w:rsidRDefault="002E740E" w:rsidP="0074325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если власти распорядятся эвакуировать местность, возьмите с собой транзисторный радиоприемник, теплую одежду, все необходимые вам медикаменты, личные документы и деньги. 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вне помещения:</w:t>
      </w:r>
    </w:p>
    <w:p w:rsidR="002E740E" w:rsidRPr="002E740E" w:rsidRDefault="002E740E" w:rsidP="0074325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дышите глубже, держитесь дальше от зданий, пока не будет дан сигнал отбоя или распоряжение об эвакуации;</w:t>
      </w:r>
    </w:p>
    <w:p w:rsidR="002E740E" w:rsidRPr="002E740E" w:rsidRDefault="002E740E" w:rsidP="0074325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помните, что автомобиль не обеспечивает хорошей защиты. 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Если вы в автомобиле:</w:t>
      </w:r>
    </w:p>
    <w:p w:rsidR="002E740E" w:rsidRPr="002E740E" w:rsidRDefault="002E740E" w:rsidP="00743251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отключите вентиляцию и закройте окна; _____</w:t>
      </w:r>
    </w:p>
    <w:p w:rsidR="002E740E" w:rsidRPr="002E740E" w:rsidRDefault="002E740E" w:rsidP="00743251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выключите радио; _____</w:t>
      </w:r>
    </w:p>
    <w:p w:rsidR="002E740E" w:rsidRPr="002E740E" w:rsidRDefault="002E740E" w:rsidP="00743251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попытайтесь покинуть автомобиль и укрыться в ближайшем здании. 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 </w:t>
      </w:r>
      <w:r w:rsidRPr="002E740E">
        <w:rPr>
          <w:rFonts w:ascii="Times New Roman" w:hAnsi="Times New Roman"/>
          <w:color w:val="000000"/>
          <w:sz w:val="24"/>
          <w:szCs w:val="24"/>
          <w:u w:val="single"/>
        </w:rPr>
        <w:t>Во всех случаях:</w:t>
      </w:r>
    </w:p>
    <w:p w:rsidR="002E740E" w:rsidRPr="002E740E" w:rsidRDefault="002E740E" w:rsidP="00743251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740E">
        <w:rPr>
          <w:rFonts w:ascii="Times New Roman" w:hAnsi="Times New Roman"/>
          <w:color w:val="000000"/>
          <w:sz w:val="24"/>
          <w:szCs w:val="24"/>
        </w:rPr>
        <w:t>если вы считаете, что подверглись воздействию токсичных веществ, то примите душ, смените одежду и покажитесь врачу, как только будет дан отбой тревоги. _____</w:t>
      </w:r>
    </w:p>
    <w:p w:rsidR="002E740E" w:rsidRPr="002E740E" w:rsidRDefault="002E740E" w:rsidP="00743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740E" w:rsidRPr="002E740E" w:rsidRDefault="002E740E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1106B" w:rsidRPr="002E740E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740E">
        <w:rPr>
          <w:rFonts w:ascii="Times New Roman" w:hAnsi="Times New Roman"/>
          <w:b/>
          <w:sz w:val="24"/>
          <w:szCs w:val="24"/>
        </w:rPr>
        <w:t xml:space="preserve">Практическое </w:t>
      </w:r>
      <w:r w:rsidRPr="002E740E">
        <w:rPr>
          <w:rFonts w:ascii="Times New Roman" w:hAnsi="Times New Roman"/>
          <w:b/>
          <w:bCs/>
          <w:sz w:val="24"/>
          <w:szCs w:val="24"/>
        </w:rPr>
        <w:t>занятие</w:t>
      </w:r>
      <w:r w:rsidR="002E740E" w:rsidRPr="002E740E">
        <w:rPr>
          <w:rFonts w:ascii="Times New Roman" w:hAnsi="Times New Roman"/>
          <w:b/>
          <w:sz w:val="24"/>
          <w:szCs w:val="24"/>
        </w:rPr>
        <w:t xml:space="preserve"> №2</w:t>
      </w:r>
    </w:p>
    <w:p w:rsidR="00084538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830D0">
        <w:rPr>
          <w:rFonts w:ascii="Times New Roman" w:hAnsi="Times New Roman"/>
          <w:b/>
          <w:sz w:val="24"/>
          <w:szCs w:val="24"/>
        </w:rPr>
        <w:t>Тема:</w:t>
      </w:r>
      <w:r w:rsidRPr="009830D0">
        <w:rPr>
          <w:rFonts w:ascii="Times New Roman" w:hAnsi="Times New Roman"/>
          <w:sz w:val="24"/>
          <w:szCs w:val="24"/>
        </w:rPr>
        <w:t xml:space="preserve"> </w:t>
      </w:r>
      <w:r w:rsidR="00084538">
        <w:rPr>
          <w:rFonts w:ascii="Times New Roman" w:hAnsi="Times New Roman"/>
          <w:bCs/>
          <w:szCs w:val="20"/>
        </w:rPr>
        <w:t>Использование на рабочем месте средств индивидуальной защиты от поражающих факторов при ЧС</w:t>
      </w:r>
      <w:r w:rsidR="00084538" w:rsidRPr="009830D0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Цели занятия:</w:t>
      </w:r>
    </w:p>
    <w:p w:rsidR="00F1106B" w:rsidRPr="009830D0" w:rsidRDefault="00F1106B" w:rsidP="00743251">
      <w:pPr>
        <w:numPr>
          <w:ilvl w:val="0"/>
          <w:numId w:val="3"/>
        </w:numPr>
        <w:tabs>
          <w:tab w:val="left" w:pos="426"/>
        </w:tabs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Уяснить назначение и классификацию </w:t>
      </w:r>
      <w:proofErr w:type="gramStart"/>
      <w:r w:rsidRPr="009830D0">
        <w:rPr>
          <w:rFonts w:ascii="Times New Roman" w:hAnsi="Times New Roman"/>
          <w:sz w:val="24"/>
          <w:szCs w:val="24"/>
        </w:rPr>
        <w:t>СИЗ</w:t>
      </w:r>
      <w:proofErr w:type="gramEnd"/>
      <w:r w:rsidRPr="009830D0">
        <w:rPr>
          <w:rFonts w:ascii="Times New Roman" w:hAnsi="Times New Roman"/>
          <w:sz w:val="24"/>
          <w:szCs w:val="24"/>
        </w:rPr>
        <w:t>.</w:t>
      </w:r>
    </w:p>
    <w:p w:rsidR="00F1106B" w:rsidRPr="009830D0" w:rsidRDefault="00F1106B" w:rsidP="00743251">
      <w:pPr>
        <w:numPr>
          <w:ilvl w:val="0"/>
          <w:numId w:val="3"/>
        </w:numPr>
        <w:tabs>
          <w:tab w:val="left" w:pos="426"/>
        </w:tabs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Практически </w:t>
      </w:r>
      <w:proofErr w:type="gramStart"/>
      <w:r w:rsidRPr="009830D0">
        <w:rPr>
          <w:rFonts w:ascii="Times New Roman" w:hAnsi="Times New Roman"/>
          <w:sz w:val="24"/>
          <w:szCs w:val="24"/>
        </w:rPr>
        <w:t>отработать подбор СИЗ</w:t>
      </w:r>
      <w:proofErr w:type="gramEnd"/>
      <w:r w:rsidRPr="009830D0">
        <w:rPr>
          <w:rFonts w:ascii="Times New Roman" w:hAnsi="Times New Roman"/>
          <w:sz w:val="24"/>
          <w:szCs w:val="24"/>
        </w:rPr>
        <w:t>.</w:t>
      </w:r>
    </w:p>
    <w:p w:rsidR="00F1106B" w:rsidRPr="009830D0" w:rsidRDefault="00F1106B" w:rsidP="00743251">
      <w:pPr>
        <w:numPr>
          <w:ilvl w:val="0"/>
          <w:numId w:val="3"/>
        </w:numPr>
        <w:tabs>
          <w:tab w:val="left" w:pos="426"/>
        </w:tabs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Приобрести навыки в пользовании средствами защиты органов дыхания и кожи.</w:t>
      </w:r>
    </w:p>
    <w:p w:rsidR="00F1106B" w:rsidRPr="009830D0" w:rsidRDefault="00F1106B" w:rsidP="00743251">
      <w:pPr>
        <w:numPr>
          <w:ilvl w:val="0"/>
          <w:numId w:val="3"/>
        </w:numPr>
        <w:tabs>
          <w:tab w:val="left" w:pos="426"/>
        </w:tabs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Практически отработать норматив №1.</w:t>
      </w:r>
    </w:p>
    <w:p w:rsidR="00F1106B" w:rsidRPr="009830D0" w:rsidRDefault="00F1106B" w:rsidP="00743251">
      <w:pPr>
        <w:numPr>
          <w:ilvl w:val="0"/>
          <w:numId w:val="3"/>
        </w:numPr>
        <w:tabs>
          <w:tab w:val="left" w:pos="426"/>
        </w:tabs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Практически отработать норматив №4.</w:t>
      </w:r>
    </w:p>
    <w:p w:rsidR="00F1106B" w:rsidRPr="009830D0" w:rsidRDefault="00F1106B" w:rsidP="00743251">
      <w:pPr>
        <w:pStyle w:val="a3"/>
        <w:spacing w:line="240" w:lineRule="auto"/>
        <w:ind w:firstLine="709"/>
        <w:jc w:val="both"/>
        <w:rPr>
          <w:szCs w:val="24"/>
        </w:rPr>
      </w:pPr>
      <w:r w:rsidRPr="009830D0">
        <w:rPr>
          <w:szCs w:val="24"/>
        </w:rPr>
        <w:t>Продолжительность проведения – 2 ч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/>
          <w:bCs/>
          <w:sz w:val="24"/>
          <w:szCs w:val="24"/>
        </w:rPr>
        <w:t>Дидактическое оснащение:</w:t>
      </w:r>
      <w:r w:rsidR="000845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30D0">
        <w:rPr>
          <w:rFonts w:ascii="Times New Roman" w:hAnsi="Times New Roman"/>
          <w:iCs/>
          <w:sz w:val="24"/>
          <w:szCs w:val="24"/>
        </w:rPr>
        <w:t>учебное пособие «Основы безопасности жизнедеятельности Смирнова А.Т.,</w:t>
      </w:r>
      <w:r w:rsidRPr="009830D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830D0">
        <w:rPr>
          <w:rFonts w:ascii="Times New Roman" w:hAnsi="Times New Roman"/>
          <w:bCs/>
          <w:sz w:val="24"/>
          <w:szCs w:val="24"/>
        </w:rPr>
        <w:t>СИЗ</w:t>
      </w:r>
      <w:proofErr w:type="gramEnd"/>
      <w:r w:rsidRPr="009830D0">
        <w:rPr>
          <w:rFonts w:ascii="Times New Roman" w:hAnsi="Times New Roman"/>
          <w:bCs/>
          <w:sz w:val="24"/>
          <w:szCs w:val="24"/>
        </w:rPr>
        <w:t>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Задание №1</w:t>
      </w:r>
      <w:proofErr w:type="gramStart"/>
      <w:r w:rsidRPr="009830D0">
        <w:rPr>
          <w:rFonts w:ascii="Times New Roman" w:hAnsi="Times New Roman"/>
          <w:b/>
          <w:sz w:val="24"/>
          <w:szCs w:val="24"/>
        </w:rPr>
        <w:t xml:space="preserve"> </w:t>
      </w:r>
      <w:r w:rsidRPr="009830D0">
        <w:rPr>
          <w:rFonts w:ascii="Times New Roman" w:hAnsi="Times New Roman"/>
          <w:sz w:val="24"/>
          <w:szCs w:val="24"/>
        </w:rPr>
        <w:t>З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аписать размеры и порядок подбора СИЗ. Практически подобрать каждому обучаемому </w:t>
      </w:r>
      <w:proofErr w:type="gramStart"/>
      <w:r w:rsidRPr="009830D0">
        <w:rPr>
          <w:rFonts w:ascii="Times New Roman" w:hAnsi="Times New Roman"/>
          <w:sz w:val="24"/>
          <w:szCs w:val="24"/>
        </w:rPr>
        <w:t>СИЗ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 органов дыхания и кожи.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Необходимые принадлежности</w:t>
      </w:r>
    </w:p>
    <w:p w:rsidR="00F1106B" w:rsidRPr="009830D0" w:rsidRDefault="00F1106B" w:rsidP="00743251">
      <w:pPr>
        <w:numPr>
          <w:ilvl w:val="0"/>
          <w:numId w:val="4"/>
        </w:numPr>
        <w:spacing w:before="100" w:beforeAutospacing="1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lastRenderedPageBreak/>
        <w:t>Тетрадь.</w:t>
      </w:r>
    </w:p>
    <w:p w:rsidR="00F1106B" w:rsidRPr="009830D0" w:rsidRDefault="00F1106B" w:rsidP="00743251">
      <w:pPr>
        <w:numPr>
          <w:ilvl w:val="0"/>
          <w:numId w:val="4"/>
        </w:numPr>
        <w:spacing w:before="100" w:beforeAutospacing="1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Метр.</w:t>
      </w:r>
    </w:p>
    <w:p w:rsidR="00F1106B" w:rsidRPr="009830D0" w:rsidRDefault="00F1106B" w:rsidP="00743251">
      <w:pPr>
        <w:numPr>
          <w:ilvl w:val="0"/>
          <w:numId w:val="5"/>
        </w:numPr>
        <w:spacing w:before="100" w:beforeAutospacing="1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СИЗ.</w:t>
      </w:r>
    </w:p>
    <w:p w:rsidR="00F1106B" w:rsidRPr="009830D0" w:rsidRDefault="00F1106B" w:rsidP="00743251">
      <w:pPr>
        <w:numPr>
          <w:ilvl w:val="0"/>
          <w:numId w:val="5"/>
        </w:numPr>
        <w:spacing w:before="100" w:beforeAutospacing="1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Учебные пособия и плакаты.</w:t>
      </w:r>
    </w:p>
    <w:p w:rsidR="00F1106B" w:rsidRPr="009830D0" w:rsidRDefault="00F1106B" w:rsidP="00743251">
      <w:pPr>
        <w:tabs>
          <w:tab w:val="left" w:pos="66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9830D0">
        <w:rPr>
          <w:rFonts w:ascii="Times New Roman" w:hAnsi="Times New Roman"/>
          <w:bCs/>
          <w:iCs/>
          <w:sz w:val="24"/>
          <w:szCs w:val="24"/>
          <w:u w:val="single"/>
        </w:rPr>
        <w:t xml:space="preserve">Теоретический материал 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30D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1D2AF96F" wp14:editId="14AFDEA9">
            <wp:simplePos x="0" y="0"/>
            <wp:positionH relativeFrom="column">
              <wp:posOffset>5162550</wp:posOffset>
            </wp:positionH>
            <wp:positionV relativeFrom="paragraph">
              <wp:posOffset>9525</wp:posOffset>
            </wp:positionV>
            <wp:extent cx="1028700" cy="1724025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0D0">
        <w:rPr>
          <w:rFonts w:ascii="Times New Roman" w:hAnsi="Times New Roman"/>
          <w:b/>
          <w:bCs/>
          <w:sz w:val="24"/>
          <w:szCs w:val="24"/>
        </w:rPr>
        <w:t>Подбор респиратора, его подгонка.</w:t>
      </w:r>
    </w:p>
    <w:tbl>
      <w:tblPr>
        <w:tblW w:w="538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800"/>
        <w:gridCol w:w="1093"/>
        <w:gridCol w:w="1418"/>
      </w:tblGrid>
      <w:tr w:rsidR="00F1106B" w:rsidRPr="009830D0" w:rsidTr="00642DB9">
        <w:trPr>
          <w:tblCellSpacing w:w="0" w:type="dxa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H, см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10,9 и менее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11–11,9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 и более</w:t>
            </w:r>
          </w:p>
        </w:tc>
      </w:tr>
      <w:tr w:rsidR="00F1106B" w:rsidRPr="009830D0" w:rsidTr="00642DB9">
        <w:trPr>
          <w:tblCellSpacing w:w="0" w:type="dxa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</w:tbl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Подбор респиратора по росту (В) производят в зависимости от высоты лица (h), способ измерения которого показан на рисунке.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После подбора респиратора произвести его подгонку и проверку плотности прилегания полумаски.</w:t>
      </w:r>
      <w:r w:rsidRPr="009830D0">
        <w:rPr>
          <w:rFonts w:ascii="Times New Roman" w:hAnsi="Times New Roman"/>
          <w:bCs/>
          <w:sz w:val="24"/>
          <w:szCs w:val="24"/>
        </w:rPr>
        <w:br/>
        <w:t>Для подгонки респиратора необходимо:</w:t>
      </w:r>
    </w:p>
    <w:p w:rsidR="00F1106B" w:rsidRPr="009830D0" w:rsidRDefault="00F1106B" w:rsidP="0074325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вынуть респиратор из пакета и проверить его исправность;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надеть полумаску на лицо так, чтобы подбородок и нос разместились внутри ее;</w:t>
      </w:r>
    </w:p>
    <w:p w:rsidR="00F1106B" w:rsidRPr="009830D0" w:rsidRDefault="00F1106B" w:rsidP="0074325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 xml:space="preserve">одну </w:t>
      </w:r>
      <w:proofErr w:type="spellStart"/>
      <w:r w:rsidRPr="009830D0">
        <w:rPr>
          <w:rFonts w:ascii="Times New Roman" w:hAnsi="Times New Roman"/>
          <w:bCs/>
          <w:sz w:val="24"/>
          <w:szCs w:val="24"/>
        </w:rPr>
        <w:t>нерастягивающуюся</w:t>
      </w:r>
      <w:proofErr w:type="spellEnd"/>
      <w:r w:rsidRPr="009830D0">
        <w:rPr>
          <w:rFonts w:ascii="Times New Roman" w:hAnsi="Times New Roman"/>
          <w:bCs/>
          <w:sz w:val="24"/>
          <w:szCs w:val="24"/>
        </w:rPr>
        <w:t xml:space="preserve"> лямку наголовника расположить на теменной части головы, а другую – на затылочной;</w:t>
      </w:r>
    </w:p>
    <w:p w:rsidR="00F1106B" w:rsidRPr="009830D0" w:rsidRDefault="00F1106B" w:rsidP="0074325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при необходимости с помощью пряжек отрегулировать длину эластичных лямок, для чего снять полумаску, перетянуть лямки и снова надеть респиратор;</w:t>
      </w:r>
    </w:p>
    <w:p w:rsidR="00F1106B" w:rsidRPr="009830D0" w:rsidRDefault="00F1106B" w:rsidP="0074325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прижать концы носового зажима к носу.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30D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9FDA9E0" wp14:editId="536ABDDB">
            <wp:simplePos x="0" y="0"/>
            <wp:positionH relativeFrom="column">
              <wp:posOffset>4543425</wp:posOffset>
            </wp:positionH>
            <wp:positionV relativeFrom="paragraph">
              <wp:posOffset>601980</wp:posOffset>
            </wp:positionV>
            <wp:extent cx="1362075" cy="1790700"/>
            <wp:effectExtent l="19050" t="0" r="9525" b="0"/>
            <wp:wrapSquare wrapText="bothSides"/>
            <wp:docPr id="2" name="Рисунок 5" descr="http://voennizdat.ru/KonspektuRF/RHBZ/6-1/Untitled-1_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voennizdat.ru/KonspektuRF/RHBZ/6-1/Untitled-1_clip_image0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0D0">
        <w:rPr>
          <w:rFonts w:ascii="Times New Roman" w:hAnsi="Times New Roman"/>
          <w:bCs/>
          <w:sz w:val="24"/>
          <w:szCs w:val="24"/>
        </w:rPr>
        <w:t>При надевании респиратора не следует сильно прижимать полумаску к лицу и сильно отжимать носовой зажим.</w:t>
      </w:r>
      <w:r w:rsidRPr="009830D0">
        <w:rPr>
          <w:rFonts w:ascii="Times New Roman" w:hAnsi="Times New Roman"/>
          <w:bCs/>
          <w:sz w:val="24"/>
          <w:szCs w:val="24"/>
        </w:rPr>
        <w:br/>
      </w:r>
      <w:r w:rsidRPr="009830D0">
        <w:rPr>
          <w:rFonts w:ascii="Times New Roman" w:hAnsi="Times New Roman"/>
          <w:b/>
          <w:bCs/>
          <w:sz w:val="24"/>
          <w:szCs w:val="24"/>
        </w:rPr>
        <w:t> Подбор лицевой части, сборка, проверка исправности.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 xml:space="preserve">Подбор </w:t>
      </w:r>
      <w:proofErr w:type="gramStart"/>
      <w:r w:rsidRPr="009830D0">
        <w:rPr>
          <w:rFonts w:ascii="Times New Roman" w:hAnsi="Times New Roman"/>
          <w:bCs/>
          <w:sz w:val="24"/>
          <w:szCs w:val="24"/>
        </w:rPr>
        <w:t>шлем-масок</w:t>
      </w:r>
      <w:proofErr w:type="gramEnd"/>
      <w:r w:rsidRPr="009830D0">
        <w:rPr>
          <w:rFonts w:ascii="Times New Roman" w:hAnsi="Times New Roman"/>
          <w:bCs/>
          <w:sz w:val="24"/>
          <w:szCs w:val="24"/>
        </w:rPr>
        <w:t xml:space="preserve"> осуществляют по результатам замера вертикального обхвата головы, который определяют путем измерения головы по замкнутой линии, проходящей через макушку, щеки и подбородок. Результаты измерений округляют до 0,5 см.</w:t>
      </w: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F1106B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2A1D2E" w:rsidRDefault="002A1D2E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2A1D2E" w:rsidRDefault="002A1D2E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F1106B" w:rsidRPr="009830D0" w:rsidRDefault="00F1106B" w:rsidP="007432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9830D0">
        <w:rPr>
          <w:rFonts w:ascii="Times New Roman" w:hAnsi="Times New Roman"/>
          <w:bCs/>
          <w:sz w:val="24"/>
          <w:szCs w:val="24"/>
          <w:lang w:eastAsia="en-US"/>
        </w:rPr>
        <w:t>Измерение вертикального обхвата головы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45" w:type="dxa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9925"/>
      </w:tblGrid>
      <w:tr w:rsidR="00F1106B" w:rsidRPr="009830D0" w:rsidTr="00642DB9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20F57047" wp14:editId="02E1228C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-1719580</wp:posOffset>
                  </wp:positionV>
                  <wp:extent cx="1362075" cy="1790700"/>
                  <wp:effectExtent l="19050" t="0" r="9525" b="0"/>
                  <wp:wrapSquare wrapText="bothSides"/>
                  <wp:docPr id="3" name="Рисунок 8" descr="http://voennizdat.ru/KonspektuRF/RHBZ/6-1/Untitled-1_clip_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voennizdat.ru/KonspektuRF/RHBZ/6-1/Untitled-1_clip_image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</w:t>
            </w:r>
          </w:p>
          <w:p w:rsidR="00F1106B" w:rsidRPr="009830D0" w:rsidRDefault="00F1106B" w:rsidP="00642DB9">
            <w:pPr>
              <w:spacing w:after="0" w:line="240" w:lineRule="auto"/>
              <w:ind w:right="69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br/>
            </w: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br/>
            </w:r>
          </w:p>
        </w:tc>
        <w:tc>
          <w:tcPr>
            <w:tcW w:w="9919" w:type="dxa"/>
            <w:shd w:val="clear" w:color="auto" w:fill="FFFFFF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Подбор лицевой части противогаза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7"/>
              <w:gridCol w:w="1051"/>
              <w:gridCol w:w="1103"/>
              <w:gridCol w:w="1087"/>
              <w:gridCol w:w="1118"/>
              <w:gridCol w:w="1130"/>
            </w:tblGrid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Лицевая часть</w:t>
                  </w:r>
                </w:p>
              </w:tc>
              <w:tc>
                <w:tcPr>
                  <w:tcW w:w="548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Роста лицевых частей и соответствующие им вертикальные обхваты головы, </w:t>
                  </w:r>
                  <w:proofErr w:type="gramStart"/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см</w:t>
                  </w:r>
                  <w:proofErr w:type="gramEnd"/>
                </w:p>
              </w:tc>
            </w:tr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/>
                    <w:rPr>
                      <w:rFonts w:ascii="Times New Roman" w:eastAsiaTheme="minorHAns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шмг</w:t>
                  </w:r>
                  <w:proofErr w:type="spellEnd"/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62,5-65,5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66-67,5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68-69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69,5</w:t>
                  </w: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br/>
                    <w:t>и более</w:t>
                  </w:r>
                </w:p>
              </w:tc>
            </w:tr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ШМ-66Му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до 63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63,5-65,5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66-68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68,5</w:t>
                  </w: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br/>
                    <w:t>и более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</w:tr>
            <w:tr w:rsidR="00F1106B" w:rsidRPr="009830D0" w:rsidTr="00642DB9">
              <w:trPr>
                <w:tblCellSpacing w:w="0" w:type="dxa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ШМ-62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до 63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63,5-65,5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66-68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68,5-70,5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106B" w:rsidRPr="009830D0" w:rsidRDefault="00F1106B" w:rsidP="00642DB9">
                  <w:pPr>
                    <w:spacing w:after="0" w:line="240" w:lineRule="auto"/>
                    <w:ind w:right="129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71</w:t>
                  </w:r>
                  <w:r w:rsidRPr="009830D0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br/>
                    <w:t>и более</w:t>
                  </w:r>
                </w:p>
              </w:tc>
            </w:tr>
          </w:tbl>
          <w:p w:rsidR="002A1D2E" w:rsidRPr="009830D0" w:rsidRDefault="002A1D2E" w:rsidP="0074325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F1106B" w:rsidRPr="009830D0" w:rsidRDefault="00F1106B" w:rsidP="00F1106B">
      <w:pPr>
        <w:shd w:val="clear" w:color="auto" w:fill="FFFFFF"/>
        <w:spacing w:after="0" w:line="240" w:lineRule="auto"/>
        <w:ind w:right="695"/>
        <w:rPr>
          <w:rFonts w:ascii="Times New Roman" w:hAnsi="Times New Roman"/>
          <w:b/>
          <w:bCs/>
          <w:sz w:val="24"/>
          <w:szCs w:val="24"/>
        </w:rPr>
      </w:pPr>
      <w:r w:rsidRPr="009830D0">
        <w:rPr>
          <w:rFonts w:ascii="Times New Roman" w:hAnsi="Times New Roman"/>
          <w:b/>
          <w:bCs/>
          <w:sz w:val="24"/>
          <w:szCs w:val="24"/>
        </w:rPr>
        <w:t>Подбор ОЗК.</w:t>
      </w:r>
    </w:p>
    <w:tbl>
      <w:tblPr>
        <w:tblW w:w="922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6"/>
      </w:tblGrid>
      <w:tr w:rsidR="00F1106B" w:rsidRPr="009830D0" w:rsidTr="00642DB9">
        <w:trPr>
          <w:trHeight w:val="4927"/>
          <w:tblCellSpacing w:w="0" w:type="dxa"/>
        </w:trPr>
        <w:tc>
          <w:tcPr>
            <w:tcW w:w="9226" w:type="dxa"/>
            <w:shd w:val="clear" w:color="auto" w:fill="FFFFFF"/>
            <w:vAlign w:val="center"/>
            <w:hideMark/>
          </w:tcPr>
          <w:p w:rsidR="00F1106B" w:rsidRPr="009830D0" w:rsidRDefault="00F1106B" w:rsidP="00743251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F47E6E6" wp14:editId="5471BC07">
                  <wp:extent cx="3067050" cy="2533650"/>
                  <wp:effectExtent l="19050" t="0" r="0" b="0"/>
                  <wp:docPr id="4" name="Рисунок 2" descr="http://voennizdat.ru/KonspektuRF/RHBZ/6-2/Untitled-1_clip_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voennizdat.ru/KonspektuRF/RHBZ/6-2/Untitled-1_clip_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gramStart"/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Общевойсковой защитный комплект:</w:t>
            </w: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1 – защитный плащ ОП-1М; 2 - </w:t>
            </w:r>
            <w:proofErr w:type="spellStart"/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затяжник</w:t>
            </w:r>
            <w:proofErr w:type="spellEnd"/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; 3 – петля спинки; 4 и 7 - рамки стальные; 5 – петля для большого пальца руки; 6 и 10 – закрепки; 8 – центральный шпенек; 9 – хлястик; 11 – держатели плаща; 12 – чехол для защитного плаща ОП-1М; 13 – чехол для защитных чулок и перчаток; 14 – защитные чулки;</w:t>
            </w:r>
            <w:proofErr w:type="gramEnd"/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15 – защитные перчатки БЛ-1М; 16 – утеплительные вкладыши к защитным перчатка</w:t>
            </w:r>
            <w:r w:rsidR="00743251">
              <w:rPr>
                <w:rFonts w:ascii="Times New Roman" w:hAnsi="Times New Roman"/>
                <w:sz w:val="24"/>
                <w:szCs w:val="24"/>
                <w:lang w:eastAsia="en-US"/>
              </w:rPr>
              <w:t>м Б3-1M; 17 – защитные перчатки</w:t>
            </w:r>
          </w:p>
        </w:tc>
      </w:tr>
    </w:tbl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Плащи изготавливаются четырёх ростов:</w:t>
      </w:r>
    </w:p>
    <w:p w:rsidR="00F1106B" w:rsidRPr="009830D0" w:rsidRDefault="00F1106B" w:rsidP="00255A1A">
      <w:pPr>
        <w:numPr>
          <w:ilvl w:val="0"/>
          <w:numId w:val="8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1 рост — для людей ростом до 165 см;</w:t>
      </w:r>
    </w:p>
    <w:p w:rsidR="00F1106B" w:rsidRPr="009830D0" w:rsidRDefault="00F1106B" w:rsidP="00255A1A">
      <w:pPr>
        <w:numPr>
          <w:ilvl w:val="0"/>
          <w:numId w:val="8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2 рост — от 166 до 170 см;</w:t>
      </w:r>
    </w:p>
    <w:p w:rsidR="00F1106B" w:rsidRPr="009830D0" w:rsidRDefault="00F1106B" w:rsidP="00255A1A">
      <w:pPr>
        <w:numPr>
          <w:ilvl w:val="0"/>
          <w:numId w:val="8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3 рост — от 171 до 175 см;</w:t>
      </w:r>
    </w:p>
    <w:p w:rsidR="00F1106B" w:rsidRPr="009830D0" w:rsidRDefault="00F1106B" w:rsidP="00255A1A">
      <w:pPr>
        <w:numPr>
          <w:ilvl w:val="0"/>
          <w:numId w:val="8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4 рост — от 176 до 180 см;</w:t>
      </w:r>
    </w:p>
    <w:p w:rsidR="00F1106B" w:rsidRPr="009830D0" w:rsidRDefault="00F1106B" w:rsidP="00255A1A">
      <w:pPr>
        <w:numPr>
          <w:ilvl w:val="0"/>
          <w:numId w:val="8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5 рост - от 181 см и выше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Масса плаща — около 1,6 кг.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Защитные чулки изготавливаются трех размеров:</w:t>
      </w:r>
    </w:p>
    <w:p w:rsidR="00F1106B" w:rsidRPr="009830D0" w:rsidRDefault="00F1106B" w:rsidP="00255A1A">
      <w:pPr>
        <w:numPr>
          <w:ilvl w:val="0"/>
          <w:numId w:val="9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для обуви 37—40-го размеров;</w:t>
      </w:r>
    </w:p>
    <w:p w:rsidR="00F1106B" w:rsidRPr="009830D0" w:rsidRDefault="00F1106B" w:rsidP="00255A1A">
      <w:pPr>
        <w:numPr>
          <w:ilvl w:val="0"/>
          <w:numId w:val="9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для 41—42-го;</w:t>
      </w:r>
    </w:p>
    <w:p w:rsidR="00F1106B" w:rsidRPr="009830D0" w:rsidRDefault="00F1106B" w:rsidP="00255A1A">
      <w:pPr>
        <w:numPr>
          <w:ilvl w:val="0"/>
          <w:numId w:val="9"/>
        </w:num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для 43-го размера и более.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Масса пары чулок — 0,8—1,2 кг.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Все перчатки (зимние и летние) имеют один размер.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/>
          <w:bCs/>
          <w:sz w:val="24"/>
          <w:szCs w:val="24"/>
        </w:rPr>
      </w:pPr>
      <w:r w:rsidRPr="009830D0">
        <w:rPr>
          <w:rFonts w:ascii="Times New Roman" w:hAnsi="Times New Roman"/>
          <w:b/>
          <w:bCs/>
          <w:sz w:val="24"/>
          <w:szCs w:val="24"/>
        </w:rPr>
        <w:t>На практическом занятии осуществляется: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r w:rsidRPr="009830D0">
        <w:rPr>
          <w:rFonts w:ascii="Times New Roman" w:hAnsi="Times New Roman"/>
          <w:bCs/>
          <w:sz w:val="24"/>
          <w:szCs w:val="24"/>
        </w:rPr>
        <w:t>Каждый обучаемый путем соответствующих замеров подбирает своему товарищу респиратор, противогаз, ОЗК.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Задание №2</w:t>
      </w:r>
      <w:proofErr w:type="gramStart"/>
      <w:r w:rsidRPr="009830D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9830D0">
        <w:rPr>
          <w:rFonts w:ascii="Times New Roman" w:hAnsi="Times New Roman"/>
          <w:sz w:val="24"/>
          <w:szCs w:val="24"/>
        </w:rPr>
        <w:t>рактически научиться выполнять норматив №4.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Необходимые принадлежности</w:t>
      </w:r>
    </w:p>
    <w:p w:rsidR="00F1106B" w:rsidRPr="009830D0" w:rsidRDefault="00F1106B" w:rsidP="00255A1A">
      <w:pPr>
        <w:numPr>
          <w:ilvl w:val="0"/>
          <w:numId w:val="10"/>
        </w:numPr>
        <w:spacing w:before="100" w:beforeAutospacing="1" w:after="100" w:afterAutospacing="1" w:line="240" w:lineRule="auto"/>
        <w:ind w:right="695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противогаз.</w:t>
      </w:r>
    </w:p>
    <w:p w:rsidR="00F1106B" w:rsidRPr="009830D0" w:rsidRDefault="00F1106B" w:rsidP="00255A1A">
      <w:pPr>
        <w:numPr>
          <w:ilvl w:val="0"/>
          <w:numId w:val="10"/>
        </w:numPr>
        <w:spacing w:before="100" w:beforeAutospacing="1" w:after="100" w:afterAutospacing="1" w:line="240" w:lineRule="auto"/>
        <w:ind w:right="695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ОЗК.</w:t>
      </w:r>
    </w:p>
    <w:p w:rsidR="00F1106B" w:rsidRPr="009830D0" w:rsidRDefault="00F1106B" w:rsidP="00255A1A">
      <w:pPr>
        <w:numPr>
          <w:ilvl w:val="0"/>
          <w:numId w:val="10"/>
        </w:numPr>
        <w:spacing w:before="100" w:beforeAutospacing="1" w:after="100" w:afterAutospacing="1" w:line="240" w:lineRule="auto"/>
        <w:ind w:right="695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секундомер.</w:t>
      </w:r>
    </w:p>
    <w:p w:rsidR="00F1106B" w:rsidRPr="009830D0" w:rsidRDefault="00F1106B" w:rsidP="00255A1A">
      <w:pPr>
        <w:numPr>
          <w:ilvl w:val="0"/>
          <w:numId w:val="10"/>
        </w:numPr>
        <w:spacing w:before="100" w:beforeAutospacing="1" w:after="100" w:afterAutospacing="1" w:line="240" w:lineRule="auto"/>
        <w:ind w:right="695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ведомость учета результатов тренировки.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Обучаемые подбирают противогазы и ОЗК </w:t>
      </w:r>
      <w:proofErr w:type="gramStart"/>
      <w:r w:rsidRPr="009830D0">
        <w:rPr>
          <w:rFonts w:ascii="Times New Roman" w:hAnsi="Times New Roman"/>
          <w:sz w:val="24"/>
          <w:szCs w:val="24"/>
        </w:rPr>
        <w:t>согласно размеров</w:t>
      </w:r>
      <w:proofErr w:type="gramEnd"/>
      <w:r w:rsidRPr="009830D0">
        <w:rPr>
          <w:rFonts w:ascii="Times New Roman" w:hAnsi="Times New Roman"/>
          <w:sz w:val="24"/>
          <w:szCs w:val="24"/>
        </w:rPr>
        <w:t>.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/>
          <w:bCs/>
          <w:sz w:val="24"/>
          <w:szCs w:val="24"/>
        </w:rPr>
      </w:pPr>
      <w:r w:rsidRPr="009830D0">
        <w:rPr>
          <w:rFonts w:ascii="Times New Roman" w:hAnsi="Times New Roman"/>
          <w:b/>
          <w:bCs/>
          <w:sz w:val="24"/>
          <w:szCs w:val="24"/>
        </w:rPr>
        <w:t>На практическом занятии осуществляется:</w:t>
      </w:r>
    </w:p>
    <w:p w:rsidR="00F1106B" w:rsidRPr="009830D0" w:rsidRDefault="00F1106B" w:rsidP="00F1106B">
      <w:pPr>
        <w:spacing w:after="0" w:line="240" w:lineRule="auto"/>
        <w:ind w:right="695"/>
        <w:rPr>
          <w:rFonts w:ascii="Times New Roman" w:hAnsi="Times New Roman"/>
          <w:bCs/>
          <w:sz w:val="24"/>
          <w:szCs w:val="24"/>
        </w:rPr>
      </w:pPr>
      <w:proofErr w:type="gramStart"/>
      <w:r w:rsidRPr="009830D0">
        <w:rPr>
          <w:rFonts w:ascii="Times New Roman" w:hAnsi="Times New Roman"/>
          <w:bCs/>
          <w:sz w:val="24"/>
          <w:szCs w:val="24"/>
        </w:rPr>
        <w:t>Обучаемые</w:t>
      </w:r>
      <w:proofErr w:type="gramEnd"/>
      <w:r w:rsidRPr="009830D0">
        <w:rPr>
          <w:rFonts w:ascii="Times New Roman" w:hAnsi="Times New Roman"/>
          <w:bCs/>
          <w:sz w:val="24"/>
          <w:szCs w:val="24"/>
        </w:rPr>
        <w:t xml:space="preserve"> выполняют тренировку в надевании противогаза и респиратора.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Обучаемые в составе подразделения выполняют боевую задачу, находятся в районе сосредоточения (расположения), инженерных сооружениях, специальной (боевой) технике. Средства защиты при </w:t>
      </w:r>
      <w:proofErr w:type="gramStart"/>
      <w:r w:rsidRPr="009830D0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9830D0">
        <w:rPr>
          <w:rFonts w:ascii="Times New Roman" w:hAnsi="Times New Roman"/>
          <w:sz w:val="24"/>
          <w:szCs w:val="24"/>
        </w:rPr>
        <w:t>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lastRenderedPageBreak/>
        <w:t>Время на выполнение норматива отсчитывается с момента подачи команды до полного надевания общевойскового защитного комплекта.</w:t>
      </w: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i/>
          <w:sz w:val="24"/>
          <w:szCs w:val="24"/>
        </w:rPr>
      </w:pPr>
      <w:r w:rsidRPr="009830D0">
        <w:rPr>
          <w:rFonts w:ascii="Times New Roman" w:hAnsi="Times New Roman"/>
          <w:b/>
          <w:i/>
          <w:sz w:val="24"/>
          <w:szCs w:val="24"/>
        </w:rPr>
        <w:t>По команде: “Плащ в рукава. Газы”.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Обучаемые надевают чулки, противогазы, перчатки, плащи в рукава и при действиях на машинах выстраиваются около них.</w:t>
      </w: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30D0">
        <w:rPr>
          <w:rFonts w:ascii="Times New Roman" w:hAnsi="Times New Roman"/>
          <w:b/>
          <w:sz w:val="24"/>
          <w:szCs w:val="24"/>
          <w:u w:val="single"/>
        </w:rPr>
        <w:t>Последовательность выполнения норматива.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положить оружие на землю или прислонить его к какому-либо предмету;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заправить куртку в брюки;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надеть защитные чулки и закрепить их по бокам за поясной ремень;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снять головной убор;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перевести противогаз в “боевое” положение;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дёрнуть за тесьму, предназначенную для раскрытия чехла;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надеть головной убор;</w:t>
      </w:r>
    </w:p>
    <w:p w:rsidR="00F1106B" w:rsidRPr="009830D0" w:rsidRDefault="00F1106B" w:rsidP="004905D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надеть защитные перчатки;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надеть плащ в рукава;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накинуть капюшон на голову и подогнать его по размеру с помощью головного хлястика;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застегнуть борта плаща;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надеть петли рукавов на большие пальцы кистей рук;</w:t>
      </w:r>
    </w:p>
    <w:p w:rsidR="00F1106B" w:rsidRPr="009830D0" w:rsidRDefault="00F1106B" w:rsidP="00255A1A">
      <w:pPr>
        <w:numPr>
          <w:ilvl w:val="0"/>
          <w:numId w:val="11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взять оружие.</w:t>
      </w: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30D0">
        <w:rPr>
          <w:rFonts w:ascii="Times New Roman" w:hAnsi="Times New Roman"/>
          <w:b/>
          <w:sz w:val="24"/>
          <w:szCs w:val="24"/>
          <w:u w:val="single"/>
        </w:rPr>
        <w:t>Ошибки, снижающие оценку на один балл:</w:t>
      </w:r>
    </w:p>
    <w:p w:rsidR="00F1106B" w:rsidRPr="009830D0" w:rsidRDefault="00F1106B" w:rsidP="00255A1A">
      <w:pPr>
        <w:numPr>
          <w:ilvl w:val="0"/>
          <w:numId w:val="12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Не полностью выполнены отдельные операции при надевании средств защиты.</w:t>
      </w:r>
    </w:p>
    <w:p w:rsidR="00F1106B" w:rsidRPr="009830D0" w:rsidRDefault="00F1106B" w:rsidP="00255A1A">
      <w:pPr>
        <w:numPr>
          <w:ilvl w:val="0"/>
          <w:numId w:val="12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Допущены ошибки, снижающие оценку на один балл, при надевании противогаза (норматив № 1).</w:t>
      </w: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30D0">
        <w:rPr>
          <w:rFonts w:ascii="Times New Roman" w:hAnsi="Times New Roman"/>
          <w:b/>
          <w:sz w:val="24"/>
          <w:szCs w:val="24"/>
          <w:u w:val="single"/>
        </w:rPr>
        <w:t>Ошибки, определяющие оценку “неудовлетворительно”:</w:t>
      </w:r>
    </w:p>
    <w:p w:rsidR="00F1106B" w:rsidRPr="009830D0" w:rsidRDefault="00F1106B" w:rsidP="00255A1A">
      <w:pPr>
        <w:numPr>
          <w:ilvl w:val="0"/>
          <w:numId w:val="13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Не застёгнуто более 2-х шпеньков.</w:t>
      </w:r>
    </w:p>
    <w:p w:rsidR="00F1106B" w:rsidRPr="009830D0" w:rsidRDefault="00F1106B" w:rsidP="00255A1A">
      <w:pPr>
        <w:numPr>
          <w:ilvl w:val="0"/>
          <w:numId w:val="13"/>
        </w:num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Допущены ошибки, определяющие оценку “неудовлетворительно” при надевании противогаза (норматив № 1).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sz w:val="24"/>
          <w:szCs w:val="24"/>
        </w:rPr>
      </w:pPr>
    </w:p>
    <w:p w:rsidR="00F1106B" w:rsidRPr="009830D0" w:rsidRDefault="00F1106B" w:rsidP="00F1106B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Оценка по времени: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984"/>
        <w:gridCol w:w="1701"/>
        <w:gridCol w:w="2693"/>
      </w:tblGrid>
      <w:tr w:rsidR="00F1106B" w:rsidRPr="009830D0" w:rsidTr="004905D3">
        <w:trPr>
          <w:cantSplit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Категория </w:t>
            </w:r>
            <w:proofErr w:type="gramStart"/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обучаемых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4905D3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4905D3">
            <w:pPr>
              <w:keepNext/>
              <w:spacing w:after="0" w:line="240" w:lineRule="auto"/>
              <w:ind w:right="34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4905D3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</w:tr>
      <w:tr w:rsidR="00F1106B" w:rsidRPr="009830D0" w:rsidTr="004905D3">
        <w:trPr>
          <w:cantSplit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На открытой местности:</w:t>
            </w:r>
          </w:p>
          <w:p w:rsidR="00F1106B" w:rsidRPr="009830D0" w:rsidRDefault="00F1106B" w:rsidP="00642DB9">
            <w:pPr>
              <w:spacing w:after="0" w:line="240" w:lineRule="auto"/>
              <w:ind w:right="69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- военнослужащие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3 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3 мин 20 сек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4 мин</w:t>
            </w:r>
          </w:p>
        </w:tc>
      </w:tr>
      <w:tr w:rsidR="00F1106B" w:rsidRPr="009830D0" w:rsidTr="004905D3">
        <w:trPr>
          <w:cantSplit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В укрытиях или закрытых машинах:</w:t>
            </w:r>
          </w:p>
          <w:p w:rsidR="00F1106B" w:rsidRPr="009830D0" w:rsidRDefault="00F1106B" w:rsidP="00642DB9">
            <w:pPr>
              <w:spacing w:after="0" w:line="240" w:lineRule="auto"/>
              <w:ind w:right="69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- военнослужащие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4 мин 35 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5 мин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6B" w:rsidRPr="009830D0" w:rsidRDefault="00F1106B" w:rsidP="00642DB9">
            <w:pPr>
              <w:spacing w:after="0" w:line="240" w:lineRule="auto"/>
              <w:ind w:right="69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6 мин</w:t>
            </w:r>
          </w:p>
        </w:tc>
      </w:tr>
    </w:tbl>
    <w:p w:rsidR="00084538" w:rsidRPr="009830D0" w:rsidRDefault="00084538" w:rsidP="00F1106B">
      <w:pPr>
        <w:spacing w:after="0" w:line="240" w:lineRule="auto"/>
        <w:ind w:right="695"/>
        <w:jc w:val="center"/>
        <w:rPr>
          <w:rFonts w:ascii="Times New Roman" w:hAnsi="Times New Roman"/>
          <w:sz w:val="24"/>
          <w:szCs w:val="24"/>
        </w:rPr>
      </w:pP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b/>
          <w:sz w:val="24"/>
          <w:szCs w:val="24"/>
        </w:rPr>
      </w:pPr>
    </w:p>
    <w:p w:rsidR="00F1106B" w:rsidRPr="009830D0" w:rsidRDefault="00F1106B" w:rsidP="00F1106B">
      <w:pPr>
        <w:pStyle w:val="a7"/>
        <w:ind w:right="96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9830D0">
        <w:rPr>
          <w:rFonts w:ascii="Times New Roman" w:hAnsi="Times New Roman"/>
          <w:b/>
          <w:bCs/>
          <w:spacing w:val="-5"/>
          <w:sz w:val="24"/>
          <w:szCs w:val="24"/>
        </w:rPr>
        <w:t xml:space="preserve">Порядок выполнения практического занятия: </w:t>
      </w:r>
    </w:p>
    <w:p w:rsidR="00F1106B" w:rsidRPr="009830D0" w:rsidRDefault="00F1106B" w:rsidP="00F1106B">
      <w:pPr>
        <w:pStyle w:val="a7"/>
        <w:ind w:right="96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9830D0">
        <w:rPr>
          <w:rFonts w:ascii="Times New Roman" w:hAnsi="Times New Roman"/>
          <w:bCs/>
          <w:spacing w:val="-5"/>
          <w:sz w:val="24"/>
          <w:szCs w:val="24"/>
        </w:rPr>
        <w:t>1.Написать конспект.</w:t>
      </w:r>
    </w:p>
    <w:p w:rsidR="00F1106B" w:rsidRPr="009830D0" w:rsidRDefault="00F1106B" w:rsidP="00F1106B">
      <w:pPr>
        <w:tabs>
          <w:tab w:val="left" w:pos="284"/>
        </w:tabs>
        <w:spacing w:after="0" w:line="240" w:lineRule="auto"/>
        <w:ind w:right="96"/>
        <w:jc w:val="both"/>
        <w:rPr>
          <w:rFonts w:ascii="Times New Roman" w:hAnsi="Times New Roman"/>
          <w:bCs/>
          <w:iCs/>
          <w:sz w:val="24"/>
          <w:szCs w:val="24"/>
        </w:rPr>
      </w:pPr>
      <w:r w:rsidRPr="009830D0">
        <w:rPr>
          <w:rFonts w:ascii="Times New Roman" w:hAnsi="Times New Roman"/>
          <w:bCs/>
          <w:spacing w:val="-5"/>
          <w:sz w:val="24"/>
          <w:szCs w:val="24"/>
        </w:rPr>
        <w:t>2.</w:t>
      </w:r>
      <w:r w:rsidRPr="009830D0">
        <w:rPr>
          <w:rFonts w:ascii="Times New Roman" w:hAnsi="Times New Roman"/>
          <w:bCs/>
          <w:iCs/>
          <w:sz w:val="24"/>
          <w:szCs w:val="24"/>
        </w:rPr>
        <w:t xml:space="preserve"> Выполнить задание.</w:t>
      </w:r>
    </w:p>
    <w:p w:rsidR="00F1106B" w:rsidRPr="009830D0" w:rsidRDefault="00F1106B" w:rsidP="00F1106B">
      <w:pPr>
        <w:tabs>
          <w:tab w:val="left" w:pos="284"/>
        </w:tabs>
        <w:spacing w:after="0" w:line="240" w:lineRule="auto"/>
        <w:ind w:right="96"/>
        <w:rPr>
          <w:rFonts w:ascii="Times New Roman" w:hAnsi="Times New Roman"/>
          <w:bCs/>
          <w:iCs/>
          <w:sz w:val="24"/>
          <w:szCs w:val="24"/>
        </w:rPr>
      </w:pPr>
      <w:r w:rsidRPr="009830D0">
        <w:rPr>
          <w:rFonts w:ascii="Times New Roman" w:hAnsi="Times New Roman"/>
          <w:bCs/>
          <w:iCs/>
          <w:sz w:val="24"/>
          <w:szCs w:val="24"/>
        </w:rPr>
        <w:t>3.Письменно ответить на контрольные вопросы.</w:t>
      </w:r>
    </w:p>
    <w:p w:rsidR="00F1106B" w:rsidRPr="009830D0" w:rsidRDefault="00F1106B" w:rsidP="00F1106B">
      <w:pPr>
        <w:pStyle w:val="a7"/>
        <w:ind w:right="695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9830D0">
        <w:rPr>
          <w:rFonts w:ascii="Times New Roman" w:hAnsi="Times New Roman"/>
          <w:b/>
          <w:bCs/>
          <w:spacing w:val="-5"/>
          <w:sz w:val="24"/>
          <w:szCs w:val="24"/>
        </w:rPr>
        <w:t xml:space="preserve">Содержание отчета: </w:t>
      </w:r>
      <w:r w:rsidRPr="009830D0">
        <w:rPr>
          <w:rFonts w:ascii="Times New Roman" w:hAnsi="Times New Roman"/>
          <w:bCs/>
          <w:spacing w:val="-5"/>
          <w:sz w:val="24"/>
          <w:szCs w:val="24"/>
        </w:rPr>
        <w:t>конспект в тетради</w:t>
      </w:r>
      <w:r w:rsidRPr="009830D0">
        <w:rPr>
          <w:rFonts w:ascii="Times New Roman" w:hAnsi="Times New Roman"/>
          <w:b/>
          <w:bCs/>
          <w:spacing w:val="-5"/>
          <w:sz w:val="24"/>
          <w:szCs w:val="24"/>
        </w:rPr>
        <w:t>.</w:t>
      </w:r>
    </w:p>
    <w:p w:rsidR="00F1106B" w:rsidRPr="009830D0" w:rsidRDefault="00F1106B" w:rsidP="00F1106B">
      <w:pPr>
        <w:spacing w:after="0" w:line="240" w:lineRule="auto"/>
        <w:ind w:right="695"/>
        <w:jc w:val="both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Контрольные вопросы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Классификация </w:t>
      </w:r>
      <w:proofErr w:type="gramStart"/>
      <w:r w:rsidRPr="009830D0">
        <w:rPr>
          <w:rFonts w:ascii="Times New Roman" w:hAnsi="Times New Roman"/>
          <w:sz w:val="24"/>
          <w:szCs w:val="24"/>
        </w:rPr>
        <w:t>СИЗ</w:t>
      </w:r>
      <w:proofErr w:type="gramEnd"/>
      <w:r w:rsidRPr="009830D0">
        <w:rPr>
          <w:rFonts w:ascii="Times New Roman" w:hAnsi="Times New Roman"/>
          <w:sz w:val="24"/>
          <w:szCs w:val="24"/>
        </w:rPr>
        <w:t>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Назначение противогаза?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Размеры противогазов?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Состав ОЗК?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Размеры ОЗК?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lastRenderedPageBreak/>
        <w:t>Последовательность выполнения норматива №4?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830D0">
        <w:rPr>
          <w:rFonts w:ascii="Times New Roman" w:hAnsi="Times New Roman"/>
          <w:sz w:val="24"/>
          <w:szCs w:val="24"/>
        </w:rPr>
        <w:t>Ошибки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 снижающие оценку на 1 балл?</w:t>
      </w:r>
    </w:p>
    <w:p w:rsidR="00F1106B" w:rsidRPr="009830D0" w:rsidRDefault="00F1106B" w:rsidP="00255A1A">
      <w:pPr>
        <w:numPr>
          <w:ilvl w:val="1"/>
          <w:numId w:val="6"/>
        </w:numPr>
        <w:spacing w:after="0" w:line="240" w:lineRule="auto"/>
        <w:ind w:left="284" w:right="695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830D0">
        <w:rPr>
          <w:rFonts w:ascii="Times New Roman" w:hAnsi="Times New Roman"/>
          <w:sz w:val="24"/>
          <w:szCs w:val="24"/>
        </w:rPr>
        <w:t>Ошибки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 снижающие оценку до неудовлетворительно?</w:t>
      </w:r>
    </w:p>
    <w:p w:rsidR="00F1106B" w:rsidRPr="009830D0" w:rsidRDefault="00F1106B" w:rsidP="00F1106B">
      <w:pPr>
        <w:spacing w:after="0" w:line="240" w:lineRule="auto"/>
        <w:ind w:right="695"/>
        <w:contextualSpacing/>
        <w:jc w:val="both"/>
        <w:rPr>
          <w:rFonts w:ascii="Times New Roman" w:hAnsi="Times New Roman"/>
          <w:sz w:val="24"/>
          <w:szCs w:val="24"/>
        </w:rPr>
      </w:pPr>
    </w:p>
    <w:p w:rsidR="000F594B" w:rsidRPr="009830D0" w:rsidRDefault="000F594B" w:rsidP="000F594B">
      <w:pPr>
        <w:pStyle w:val="a3"/>
        <w:spacing w:line="240" w:lineRule="auto"/>
        <w:ind w:right="553"/>
        <w:jc w:val="both"/>
        <w:rPr>
          <w:szCs w:val="24"/>
        </w:rPr>
      </w:pPr>
    </w:p>
    <w:p w:rsidR="00547FF9" w:rsidRPr="009830D0" w:rsidRDefault="00547FF9" w:rsidP="00547FF9">
      <w:pPr>
        <w:spacing w:after="0" w:line="240" w:lineRule="auto"/>
        <w:ind w:right="695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 xml:space="preserve">Практическое </w:t>
      </w:r>
      <w:r w:rsidRPr="009830D0">
        <w:rPr>
          <w:rFonts w:ascii="Times New Roman" w:hAnsi="Times New Roman"/>
          <w:b/>
          <w:bCs/>
          <w:sz w:val="24"/>
          <w:szCs w:val="24"/>
        </w:rPr>
        <w:t>занятие</w:t>
      </w:r>
      <w:r w:rsidR="00084538">
        <w:rPr>
          <w:rFonts w:ascii="Times New Roman" w:hAnsi="Times New Roman"/>
          <w:b/>
          <w:sz w:val="24"/>
          <w:szCs w:val="24"/>
        </w:rPr>
        <w:t xml:space="preserve"> № 3</w:t>
      </w:r>
    </w:p>
    <w:p w:rsidR="00547FF9" w:rsidRPr="009830D0" w:rsidRDefault="00547FF9" w:rsidP="00547FF9">
      <w:pPr>
        <w:spacing w:after="0" w:line="240" w:lineRule="auto"/>
        <w:ind w:right="695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Тема:</w:t>
      </w:r>
      <w:proofErr w:type="gramStart"/>
      <w:r w:rsidRPr="009830D0">
        <w:rPr>
          <w:rFonts w:ascii="Times New Roman" w:hAnsi="Times New Roman"/>
          <w:sz w:val="24"/>
          <w:szCs w:val="24"/>
        </w:rPr>
        <w:t xml:space="preserve"> </w:t>
      </w:r>
      <w:r w:rsidR="00084538" w:rsidRPr="009830D0">
        <w:rPr>
          <w:rFonts w:ascii="Times New Roman" w:hAnsi="Times New Roman"/>
          <w:b/>
          <w:sz w:val="24"/>
          <w:szCs w:val="24"/>
          <w:lang w:eastAsia="en-US"/>
        </w:rPr>
        <w:t>.</w:t>
      </w:r>
      <w:proofErr w:type="gramEnd"/>
      <w:r w:rsidR="00084538" w:rsidRPr="00342922">
        <w:rPr>
          <w:rFonts w:ascii="Times New Roman" w:hAnsi="Times New Roman"/>
          <w:sz w:val="24"/>
          <w:szCs w:val="24"/>
        </w:rPr>
        <w:t xml:space="preserve"> Особенности выполнения работником правил поведения и действий по сигналам гражданской обороны</w:t>
      </w:r>
    </w:p>
    <w:p w:rsidR="004A638B" w:rsidRPr="004A638B" w:rsidRDefault="004A638B" w:rsidP="004A638B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4A638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Цели:</w:t>
      </w:r>
      <w:r w:rsidRPr="004A638B">
        <w:rPr>
          <w:rFonts w:ascii="Times New Roman" w:hAnsi="Times New Roman"/>
          <w:color w:val="000000"/>
          <w:spacing w:val="-4"/>
          <w:sz w:val="24"/>
          <w:szCs w:val="24"/>
        </w:rPr>
        <w:t> познакомить учащихся с историей возникновения Гражданской обороны</w:t>
      </w:r>
      <w:proofErr w:type="gramStart"/>
      <w:r w:rsidRPr="004A638B">
        <w:rPr>
          <w:rFonts w:ascii="Times New Roman" w:hAnsi="Times New Roman"/>
          <w:color w:val="000000"/>
          <w:spacing w:val="-4"/>
          <w:sz w:val="24"/>
          <w:szCs w:val="24"/>
        </w:rPr>
        <w:t xml:space="preserve"> ,</w:t>
      </w:r>
      <w:proofErr w:type="gramEnd"/>
      <w:r w:rsidRPr="004A638B">
        <w:rPr>
          <w:rFonts w:ascii="Times New Roman" w:hAnsi="Times New Roman"/>
          <w:color w:val="000000"/>
          <w:spacing w:val="-4"/>
          <w:sz w:val="24"/>
          <w:szCs w:val="24"/>
        </w:rPr>
        <w:t xml:space="preserve"> функциями Гражданской обороны, системой мер Гражданской обороны,  с задачами ГО, с сигналами ГО и действиями населения в военное и мирное время.</w:t>
      </w:r>
    </w:p>
    <w:p w:rsidR="00547FF9" w:rsidRPr="009830D0" w:rsidRDefault="00547FF9" w:rsidP="00547FF9">
      <w:pPr>
        <w:pStyle w:val="a3"/>
        <w:spacing w:line="240" w:lineRule="auto"/>
        <w:ind w:right="553"/>
        <w:jc w:val="both"/>
        <w:rPr>
          <w:szCs w:val="24"/>
        </w:rPr>
      </w:pPr>
      <w:r w:rsidRPr="009830D0">
        <w:rPr>
          <w:szCs w:val="24"/>
        </w:rPr>
        <w:t>Продолжительность проведения – 2 ч</w:t>
      </w:r>
    </w:p>
    <w:p w:rsidR="00001896" w:rsidRDefault="00547FF9" w:rsidP="0000189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830D0">
        <w:rPr>
          <w:rFonts w:ascii="Times New Roman" w:hAnsi="Times New Roman"/>
          <w:b/>
          <w:bCs/>
          <w:sz w:val="24"/>
          <w:szCs w:val="24"/>
        </w:rPr>
        <w:t>Дидактическое оснащение:</w:t>
      </w:r>
      <w:r w:rsidRPr="009830D0">
        <w:rPr>
          <w:rFonts w:ascii="Times New Roman" w:hAnsi="Times New Roman"/>
          <w:iCs/>
          <w:sz w:val="24"/>
          <w:szCs w:val="24"/>
        </w:rPr>
        <w:t xml:space="preserve"> </w:t>
      </w:r>
      <w:r w:rsidR="00001896" w:rsidRPr="00105694">
        <w:rPr>
          <w:rFonts w:ascii="Times New Roman" w:hAnsi="Times New Roman"/>
          <w:color w:val="000000"/>
          <w:spacing w:val="-4"/>
          <w:sz w:val="24"/>
          <w:szCs w:val="24"/>
        </w:rPr>
        <w:t>проектор, презентация,  памятки «Действие населения по сигналам ГО», индивидуальные ватно-марлевые повязки.</w:t>
      </w:r>
    </w:p>
    <w:p w:rsidR="002028DF" w:rsidRDefault="002028DF" w:rsidP="0000189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2028DF" w:rsidRPr="00105694" w:rsidRDefault="002028DF" w:rsidP="00001896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ХОД ЗАНЯТИЯ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Историческая справка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Гражданская оборона  –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это система мер, направленных  на подготовку к защите и защиту населения, материальных и культурных ценностей на территории  страны  от опасностей, возникающих во время военных действий.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Создана она была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4 октября 1932 года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и называлась общесоюзная система противопожарной обороны, а в 1961 году была переименована в гражданскую оборону.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В настоящее время это отлаженная и эффективно работающая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система,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оказывающая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экстренную помощь</w:t>
      </w:r>
      <w:proofErr w:type="gramStart"/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.</w:t>
      </w:r>
      <w:proofErr w:type="gramEnd"/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В ее состав входят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противопожарная служба, войска гражданской обороны, авиация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,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поисково-спасательные подразделения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, работающие в круглосуточном режиме реагирования на чрезвычайные происшествия.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Гражданская оборона (ГО)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является одной из важнейших функций государства.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ГО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обеспечивает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оборонное строительство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и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безопасность населения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страны.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Первыми серьёзными испытаниями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гражданской обороны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стала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Великая Отечественная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Война.</w:t>
      </w:r>
    </w:p>
    <w:p w:rsid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Подразделения противовоздушной обороны во время Великой Отечественной войны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обезвредили 40 тысяч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зажигательных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бомб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, потушили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2700 пожаров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, ликвидировали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3 тысячи крупных аварий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 xml:space="preserve"> В те годы впервые была организована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система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защиты населения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, которая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сохранила жизни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тысячам мирных граждан.</w:t>
      </w:r>
    </w:p>
    <w:p w:rsidR="002028DF" w:rsidRPr="002028DF" w:rsidRDefault="002028DF" w:rsidP="004905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Штаб ГО в техникуме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В нашей школе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существует штаб Гражданской обороны, который обеспечивает  обучение, защиту и оповещение  учащихся и работников школы при возникновении чрезвычайных ситуаций.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Задачи ГО. Сигналы и действия населения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Одними из задач гражданской обороны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являются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: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1. 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Обучение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населения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способам защиты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от опасностей, возникающих в результате чрезвычайных ситуаций.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2. 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Оповещение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населения об опасности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lastRenderedPageBreak/>
        <w:t>Это должен знать каждый!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Сигналы гражданской обороны (в мирное время)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1. Единый предупредительный сигнал –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 В н и м а н и е     </w:t>
      </w:r>
      <w:proofErr w:type="gramStart"/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в</w:t>
      </w:r>
      <w:proofErr w:type="gramEnd"/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с е м!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2. Способ передачи – сиренами, производственными и транспортными гудками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br/>
        <w:t>3. Действия по сигналу – включить радио, телеприёмник для прослушивания экстренного</w:t>
      </w: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 </w:t>
      </w: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сообщения</w:t>
      </w:r>
      <w:proofErr w:type="gramStart"/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.(</w:t>
      </w:r>
      <w:proofErr w:type="gramEnd"/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Прослушивание сигнала в записи 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Во время экстренных ситуаций по радио и телевидению звучат текстовые сообщение. В зависимости от ситуации текст различен. Например: «Внимание! Говорит штаб гражданской обороны города. Граждане! Произошла авария на комбинате с выбросом сильнодействующего ядовитого вещества – аммиака …»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Действия населения: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left="720" w:hanging="360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1.   Надеть противогазы или ватно-марлевые повязки.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left="720" w:hanging="360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2.    Взять документы.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left="720" w:hanging="360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3.   Выйти из зоны заражения.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left="720" w:hanging="360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4.   Следовать в безопасное место – убежище.</w:t>
      </w:r>
    </w:p>
    <w:p w:rsidR="002028DF" w:rsidRDefault="002028DF" w:rsidP="004905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4905D3" w:rsidRPr="002028DF" w:rsidRDefault="004905D3" w:rsidP="004905D3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Ознакомление с памяткой по сигналам и действиям населения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561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1F1F1F"/>
          <w:spacing w:val="-4"/>
          <w:sz w:val="24"/>
          <w:szCs w:val="24"/>
        </w:rPr>
        <w:t>СИГНАЛЫ ГРАЖДАНСКОЙ ОБОРОНЫ И ДЕЙСТВИЯ ПО НИМ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561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1F1F1F"/>
          <w:spacing w:val="-4"/>
          <w:sz w:val="24"/>
          <w:szCs w:val="24"/>
        </w:rPr>
        <w:t>(подаются для оповещения в чрезвычайных ситуациях мирного и военного времени)</w:t>
      </w:r>
    </w:p>
    <w:p w:rsidR="002028DF" w:rsidRPr="002028DF" w:rsidRDefault="002028DF" w:rsidP="002028DF">
      <w:pPr>
        <w:shd w:val="clear" w:color="auto" w:fill="FFFFFF"/>
        <w:spacing w:after="0" w:line="240" w:lineRule="auto"/>
        <w:ind w:firstLine="561"/>
        <w:jc w:val="both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1F1F1F"/>
          <w:spacing w:val="-4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3"/>
        <w:gridCol w:w="2529"/>
        <w:gridCol w:w="4823"/>
      </w:tblGrid>
      <w:tr w:rsidR="002028DF" w:rsidRPr="002028DF" w:rsidTr="002028DF">
        <w:trPr>
          <w:tblHeader/>
        </w:trPr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i/>
                <w:iCs/>
                <w:color w:val="1F1F1F"/>
                <w:spacing w:val="-4"/>
                <w:sz w:val="24"/>
                <w:szCs w:val="24"/>
              </w:rPr>
              <w:t>Наименование сигнала или сложившаяся обстановка</w:t>
            </w:r>
          </w:p>
        </w:tc>
        <w:tc>
          <w:tcPr>
            <w:tcW w:w="33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i/>
                <w:iCs/>
                <w:color w:val="1F1F1F"/>
                <w:spacing w:val="-4"/>
                <w:sz w:val="24"/>
                <w:szCs w:val="24"/>
              </w:rPr>
              <w:t>Порядок подачи сигнала или речевой информации</w:t>
            </w:r>
          </w:p>
        </w:tc>
        <w:tc>
          <w:tcPr>
            <w:tcW w:w="8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i/>
                <w:iCs/>
                <w:color w:val="1F1F1F"/>
                <w:spacing w:val="-4"/>
                <w:sz w:val="24"/>
                <w:szCs w:val="24"/>
              </w:rPr>
              <w:t>Действия по сигналу ГО или в соответствии с полученным сообщением (по радио или по каналам телевидения, радиовещания)</w:t>
            </w:r>
          </w:p>
        </w:tc>
      </w:tr>
      <w:tr w:rsidR="002028DF" w:rsidRPr="002028DF" w:rsidTr="002028DF">
        <w:trPr>
          <w:tblHeader/>
        </w:trPr>
        <w:tc>
          <w:tcPr>
            <w:tcW w:w="1558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«ВНИМАНИЕ ВСЕМ!»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Звучание сирен и других средств информации.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Включить городскую радиотрансляцию, телевизоры и радиоприемники (УКВ). Прослушать информацию. На весь период ликвидации ЧС все эти средства необходимо  держать постоянно включенными.</w:t>
            </w:r>
          </w:p>
        </w:tc>
      </w:tr>
      <w:tr w:rsidR="002028DF" w:rsidRPr="002028DF" w:rsidTr="002028DF">
        <w:tc>
          <w:tcPr>
            <w:tcW w:w="1558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В мирное время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При аварии на радиационно-опасном объекте.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По радио и телевидению передаются сообщения и рекомендации штаба ГО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Отключить приточно-вытяжную вентиляцию, кондиционеры.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2.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окна, двери, вентиляционные отверстия кондиционеры.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3. Закрыть двери внутри здания и не покидать помещения без разрешения.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4. Подготовить и получить индивидуальные средства защиты органов дыхания и кожи.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5. Укрыться в защитном сооружении или покинуть (по указанию штаба ГО) зону заражения.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6. Принять йодистый препарат, выданный по месту работы или жительства.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При аварии на химически опасном объекте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По радио и телевидению передаются сообщения и рекомендации штаба ГО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1. Всем 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гражданам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оказавшимся на улице, укрыться в зданиях.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2. Отключить и перекрыть приточно-вытяжную вентиляцию, кондиционеры, оборудование.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3.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двери внутри здания и </w:t>
            </w: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lastRenderedPageBreak/>
              <w:t>не покидать помещение без разрешения.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4. Получить со склада противогазы и подготовить их к действию.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5. Укрыться в защитном сооружении или покинуть очаг поражения (по указанию штаба ГО)</w:t>
            </w:r>
          </w:p>
        </w:tc>
      </w:tr>
      <w:tr w:rsidR="002028DF" w:rsidRPr="002028DF" w:rsidTr="002028DF">
        <w:tc>
          <w:tcPr>
            <w:tcW w:w="1558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lastRenderedPageBreak/>
              <w:t>В военное время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«Воздушная тревога» (подается при воздушной опасности).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Сигнал и рекомендации штаба ГО подаются по радио, телевидению и радиоприемникам УКВ.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Отключить электроэнергию, газ, пар, воду, оборудование, закрыть окна.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2. Взять средства индивидуальной защиты, документы, одежду, запас продуктов, воды (если они есть на месте).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3. Быстро, без спешки, пройти в закрепленное защитное сооружение.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4. Если сигнал застал вас дома, необходимо взять запас продуктов, воды, документов, ценности, одежду и укрыться в метро или на местности.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2. «Отбой воздушной тревоги» (подается при миновании воздушной опасности)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До руководителей объектов доводится по сети оповещения штабов ГО; до населения – по радиотрансляции, телевидению и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звуко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уселительными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передвижными станциями передается сигнал и рекомендации штаба ГО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Возвратиться к местам работы и проживания.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2. Быть готовым к повторному нападению противника. Иметь при себе средства индивидуальной защиты (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СИЗ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).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3. «Угроза химического заражения» (подается при непосредственной угрозе химического заражения)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По радио и телевидению передаются сообщения и рекомендации штаба ГО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Надеть противогазы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.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одготовить непромокаемые пленки, накидки, плащи, сапоги.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2.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помещения и не выходить из них без разрешения.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3. Отключить вентиляцию, нагревательные приборы, оборудование.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4.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продукты питания и запасы воды в закрытых емкостях.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5. Укрыться в защитном сооружении (по указанию штаба ГО).</w:t>
            </w:r>
          </w:p>
        </w:tc>
      </w:tr>
      <w:tr w:rsidR="002028DF" w:rsidRPr="002028DF" w:rsidTr="002028DF">
        <w:tc>
          <w:tcPr>
            <w:tcW w:w="32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4. «Угроза радиоактивного заражения»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По радио и телевидению передаются сообщения и рекомендации штаба ГО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1. Отключите вентиляцию и оборудование.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2. 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Привести в готовность средства индивидуальной защиты органов дыхания и кожи: противогазы, респираторы, ватно-марлевые повязки, спортивные костюмы, комбинезоны, плащи, куртки, накидки, сапоги.</w:t>
            </w:r>
            <w:proofErr w:type="gramEnd"/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lastRenderedPageBreak/>
              <w:t>3. Обеспечить герметизацию производственных и жилых помещений.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4.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продукты и емкости с запасом воды.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5. Принять йодистый препарат, выданный по месту работы или жительства.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6. Укрыться в защитном сооружении (по указанию штаба ГО).</w:t>
            </w:r>
          </w:p>
        </w:tc>
      </w:tr>
    </w:tbl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 </w:t>
      </w:r>
    </w:p>
    <w:p w:rsidR="002028DF" w:rsidRPr="002028DF" w:rsidRDefault="002028DF" w:rsidP="004905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Практическая часть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Учащиеся разделены на две группы. Каждой группе предложено составить памятки  «Сигналы оповещения и порядок действия по ним»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I  группа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«Воздушная тревога»   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«Отбой воздушной тревоги»        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tbl>
      <w:tblPr>
        <w:tblW w:w="94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7458"/>
      </w:tblGrid>
      <w:tr w:rsidR="002028DF" w:rsidRPr="002028DF" w:rsidTr="002028DF">
        <w:tc>
          <w:tcPr>
            <w:tcW w:w="2040" w:type="dxa"/>
            <w:tcBorders>
              <w:top w:val="single" w:sz="8" w:space="0" w:color="9E9E9E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«Воздушная тревога»</w:t>
            </w:r>
          </w:p>
        </w:tc>
        <w:tc>
          <w:tcPr>
            <w:tcW w:w="8220" w:type="dxa"/>
            <w:tcBorders>
              <w:top w:val="single" w:sz="8" w:space="0" w:color="9E9E9E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4905D3" w:rsidP="004905D3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</w:tc>
      </w:tr>
      <w:tr w:rsidR="002028DF" w:rsidRPr="002028DF" w:rsidTr="002028DF">
        <w:tc>
          <w:tcPr>
            <w:tcW w:w="2040" w:type="dxa"/>
            <w:tcBorders>
              <w:top w:val="nil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«Отбой воздушной тревоги»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4905D3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 </w:t>
            </w:r>
          </w:p>
        </w:tc>
      </w:tr>
    </w:tbl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II группа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«Радиационная опасность»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«Химическая тревога»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tbl>
      <w:tblPr>
        <w:tblW w:w="94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9"/>
        <w:gridCol w:w="7426"/>
      </w:tblGrid>
      <w:tr w:rsidR="002028DF" w:rsidRPr="002028DF" w:rsidTr="002028DF">
        <w:tc>
          <w:tcPr>
            <w:tcW w:w="2040" w:type="dxa"/>
            <w:tcBorders>
              <w:top w:val="single" w:sz="8" w:space="0" w:color="9E9E9E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«Радиационная опасность»</w:t>
            </w:r>
          </w:p>
        </w:tc>
        <w:tc>
          <w:tcPr>
            <w:tcW w:w="8220" w:type="dxa"/>
            <w:tcBorders>
              <w:top w:val="single" w:sz="8" w:space="0" w:color="9E9E9E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</w:p>
        </w:tc>
      </w:tr>
      <w:tr w:rsidR="002028DF" w:rsidRPr="002028DF" w:rsidTr="004905D3">
        <w:trPr>
          <w:trHeight w:val="1544"/>
        </w:trPr>
        <w:tc>
          <w:tcPr>
            <w:tcW w:w="2040" w:type="dxa"/>
            <w:tcBorders>
              <w:top w:val="nil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«Химическая тревога»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/>
              <w:rPr>
                <w:rFonts w:eastAsia="Calibri"/>
                <w:lang w:eastAsia="en-US"/>
              </w:rPr>
            </w:pPr>
          </w:p>
        </w:tc>
      </w:tr>
    </w:tbl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Примерная памятка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4905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I  группа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«Воздушная тревога»    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«Отбой воздушной тревоги»        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 </w:t>
      </w:r>
    </w:p>
    <w:tbl>
      <w:tblPr>
        <w:tblW w:w="94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7475"/>
      </w:tblGrid>
      <w:tr w:rsidR="002028DF" w:rsidRPr="002028DF" w:rsidTr="002028DF">
        <w:tc>
          <w:tcPr>
            <w:tcW w:w="2040" w:type="dxa"/>
            <w:tcBorders>
              <w:top w:val="single" w:sz="8" w:space="0" w:color="9E9E9E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«Воздушная тревога»</w:t>
            </w:r>
          </w:p>
        </w:tc>
        <w:tc>
          <w:tcPr>
            <w:tcW w:w="8220" w:type="dxa"/>
            <w:tcBorders>
              <w:top w:val="single" w:sz="8" w:space="0" w:color="9E9E9E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Отключить свет, газ, нагревательные приборы, воду.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Взять средства инд. защиты, аптечку, документы, необходимые вещи, запас продуктов и воды.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Предупредить соседей и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при необходимости, оказать помощь больным и престарелым выйти на улицу.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Укрыться в ближайшем защитном сооружении или на местности.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При укрытии в 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негерметизируемом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защитном сооружении или на местности надеть средства инд. защиты.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Соблюдать спокойствие и порядок</w:t>
            </w:r>
          </w:p>
        </w:tc>
      </w:tr>
      <w:tr w:rsidR="002028DF" w:rsidRPr="002028DF" w:rsidTr="002028DF">
        <w:tc>
          <w:tcPr>
            <w:tcW w:w="2040" w:type="dxa"/>
            <w:tcBorders>
              <w:top w:val="nil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«Отбой воздушной тревоги»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Возвратиться из защитных сооружений к местам работы или проживания.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Быть в готовности к возможному повторному нападению противника</w:t>
            </w:r>
          </w:p>
        </w:tc>
      </w:tr>
    </w:tbl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2028DF" w:rsidRPr="002028DF" w:rsidRDefault="002028DF" w:rsidP="002028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II группа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«Радиационная опасность»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«Химическая тревога»</w:t>
      </w:r>
    </w:p>
    <w:p w:rsidR="002028DF" w:rsidRPr="002028DF" w:rsidRDefault="002028DF" w:rsidP="002028DF">
      <w:pPr>
        <w:shd w:val="clear" w:color="auto" w:fill="FFFFFF"/>
        <w:spacing w:after="0" w:line="240" w:lineRule="auto"/>
        <w:rPr>
          <w:rFonts w:ascii="Times New Roman" w:hAnsi="Times New Roman"/>
          <w:color w:val="1F1F1F"/>
          <w:spacing w:val="-4"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tbl>
      <w:tblPr>
        <w:tblW w:w="94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7437"/>
      </w:tblGrid>
      <w:tr w:rsidR="002028DF" w:rsidRPr="002028DF" w:rsidTr="002028DF">
        <w:tc>
          <w:tcPr>
            <w:tcW w:w="2040" w:type="dxa"/>
            <w:tcBorders>
              <w:top w:val="single" w:sz="8" w:space="0" w:color="9E9E9E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 </w:t>
            </w:r>
          </w:p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«Радиационная опасность»</w:t>
            </w:r>
          </w:p>
        </w:tc>
        <w:tc>
          <w:tcPr>
            <w:tcW w:w="8220" w:type="dxa"/>
            <w:tcBorders>
              <w:top w:val="single" w:sz="8" w:space="0" w:color="9E9E9E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Надеть средства инд. защиты (ватно-марлевую повязку)  и укрыться в защитном сооружении.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Для защиты поверхности тела использовать подручные средства. Оповестить соседей о полученной информации.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Оказать помощь больным и престарелым.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Проверить герметизацию помещений.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Загерметизировать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продукты питания и запасы воды.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Отключить свет, газ, отопительные приборы, воду.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Укрыть с/х животных</w:t>
            </w:r>
          </w:p>
        </w:tc>
      </w:tr>
      <w:tr w:rsidR="002028DF" w:rsidRPr="002028DF" w:rsidTr="002028DF">
        <w:trPr>
          <w:trHeight w:val="2589"/>
        </w:trPr>
        <w:tc>
          <w:tcPr>
            <w:tcW w:w="2040" w:type="dxa"/>
            <w:tcBorders>
              <w:top w:val="nil"/>
              <w:left w:val="single" w:sz="8" w:space="0" w:color="9E9E9E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28DF" w:rsidRPr="002028DF" w:rsidRDefault="002028DF" w:rsidP="002028DF">
            <w:pPr>
              <w:spacing w:after="0" w:line="240" w:lineRule="auto"/>
              <w:jc w:val="center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b/>
                <w:bCs/>
                <w:color w:val="1F1F1F"/>
                <w:spacing w:val="-4"/>
                <w:sz w:val="24"/>
                <w:szCs w:val="24"/>
              </w:rPr>
              <w:t>«Химическая тревога»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9E9E9E"/>
              <w:right w:val="single" w:sz="8" w:space="0" w:color="9E9E9E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Немедленно надеть противогазы, защитную одежду, укрыть детей (до 1,5 лет) в детской защитной камере (КЗД) и укрыться в убежище.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Все граждане, находящиеся вне убежищ, должны немедленно надеть противогазы, защитную одежду и быстро выйти из зоны заражения</w:t>
            </w:r>
            <w:proofErr w:type="gram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 xml:space="preserve"> руководствуясь указаниями.</w:t>
            </w:r>
          </w:p>
          <w:p w:rsidR="002028DF" w:rsidRPr="002028DF" w:rsidRDefault="002028DF" w:rsidP="002028DF">
            <w:pPr>
              <w:spacing w:after="0" w:line="240" w:lineRule="auto"/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</w:pPr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 При преодолении зоны очага химического заражения принять антидот из индивидуальной аптечки АИ-2 (</w:t>
            </w:r>
            <w:proofErr w:type="spellStart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тарен</w:t>
            </w:r>
            <w:proofErr w:type="spellEnd"/>
            <w:r w:rsidRPr="002028DF">
              <w:rPr>
                <w:rFonts w:ascii="Times New Roman" w:hAnsi="Times New Roman"/>
                <w:color w:val="1F1F1F"/>
                <w:spacing w:val="-4"/>
                <w:sz w:val="24"/>
                <w:szCs w:val="24"/>
              </w:rPr>
              <w:t>), при бактериологическом заражении территории принять противобактериальное средство №1 из АИ-2 (антибиотик)</w:t>
            </w:r>
          </w:p>
        </w:tc>
      </w:tr>
    </w:tbl>
    <w:p w:rsidR="004C79B9" w:rsidRPr="009830D0" w:rsidRDefault="002028DF" w:rsidP="004905D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028DF">
        <w:rPr>
          <w:rFonts w:ascii="Times New Roman" w:hAnsi="Times New Roman"/>
          <w:color w:val="000000"/>
          <w:spacing w:val="-4"/>
          <w:sz w:val="24"/>
          <w:szCs w:val="24"/>
        </w:rPr>
        <w:t> </w:t>
      </w:r>
    </w:p>
    <w:p w:rsidR="004C79B9" w:rsidRPr="009830D0" w:rsidRDefault="004C79B9" w:rsidP="00867261">
      <w:pPr>
        <w:tabs>
          <w:tab w:val="left" w:pos="195"/>
          <w:tab w:val="center" w:pos="4677"/>
        </w:tabs>
        <w:spacing w:after="0" w:line="240" w:lineRule="auto"/>
        <w:ind w:right="553"/>
        <w:jc w:val="both"/>
        <w:rPr>
          <w:rFonts w:ascii="Times New Roman" w:hAnsi="Times New Roman"/>
          <w:b/>
          <w:sz w:val="24"/>
          <w:szCs w:val="24"/>
        </w:rPr>
      </w:pPr>
    </w:p>
    <w:p w:rsidR="00867261" w:rsidRPr="005907E1" w:rsidRDefault="00867261" w:rsidP="006C3A8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</w:rPr>
        <w:t xml:space="preserve">Практическое </w:t>
      </w:r>
      <w:r w:rsidRPr="005907E1">
        <w:rPr>
          <w:rFonts w:ascii="Times New Roman" w:hAnsi="Times New Roman"/>
          <w:b/>
          <w:bCs/>
          <w:sz w:val="24"/>
          <w:szCs w:val="24"/>
        </w:rPr>
        <w:t>занятие</w:t>
      </w:r>
      <w:r w:rsidRPr="005907E1">
        <w:rPr>
          <w:rFonts w:ascii="Times New Roman" w:hAnsi="Times New Roman"/>
          <w:b/>
          <w:sz w:val="24"/>
          <w:szCs w:val="24"/>
        </w:rPr>
        <w:t xml:space="preserve"> № </w:t>
      </w:r>
      <w:r w:rsidR="004A638B" w:rsidRPr="005907E1">
        <w:rPr>
          <w:rFonts w:ascii="Times New Roman" w:hAnsi="Times New Roman"/>
          <w:b/>
          <w:sz w:val="24"/>
          <w:szCs w:val="24"/>
        </w:rPr>
        <w:t>4</w:t>
      </w:r>
    </w:p>
    <w:p w:rsidR="00E17051" w:rsidRPr="005907E1" w:rsidRDefault="006C3A82" w:rsidP="00E17051">
      <w:pPr>
        <w:pStyle w:val="a7"/>
        <w:rPr>
          <w:rFonts w:ascii="Times New Roman" w:hAnsi="Times New Roman"/>
          <w:b/>
          <w:sz w:val="24"/>
          <w:szCs w:val="24"/>
          <w:lang w:eastAsia="en-US"/>
        </w:rPr>
      </w:pPr>
      <w:r w:rsidRPr="005907E1">
        <w:rPr>
          <w:rFonts w:ascii="Times New Roman" w:hAnsi="Times New Roman"/>
          <w:b/>
          <w:sz w:val="24"/>
          <w:szCs w:val="24"/>
        </w:rPr>
        <w:t>Тема:</w:t>
      </w:r>
      <w:r w:rsidR="008A630D" w:rsidRPr="005907E1">
        <w:rPr>
          <w:rFonts w:ascii="Times New Roman" w:hAnsi="Times New Roman"/>
          <w:b/>
          <w:sz w:val="24"/>
          <w:szCs w:val="24"/>
        </w:rPr>
        <w:t xml:space="preserve"> </w:t>
      </w:r>
      <w:r w:rsidR="00E17051" w:rsidRPr="005907E1">
        <w:rPr>
          <w:rFonts w:ascii="Times New Roman" w:hAnsi="Times New Roman"/>
          <w:b/>
          <w:sz w:val="24"/>
          <w:szCs w:val="24"/>
        </w:rPr>
        <w:t>Военная служба в исторической ретроспективе и перспективе</w:t>
      </w:r>
      <w:r w:rsidR="00E17051" w:rsidRPr="005907E1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5907E1" w:rsidRPr="005907E1" w:rsidRDefault="005907E1" w:rsidP="00E17051">
      <w:pPr>
        <w:pStyle w:val="a7"/>
        <w:rPr>
          <w:rFonts w:ascii="Times New Roman" w:hAnsi="Times New Roman"/>
          <w:b/>
          <w:sz w:val="24"/>
          <w:szCs w:val="24"/>
          <w:lang w:eastAsia="en-US"/>
        </w:rPr>
      </w:pPr>
    </w:p>
    <w:p w:rsidR="005907E1" w:rsidRPr="005907E1" w:rsidRDefault="00867261" w:rsidP="005907E1">
      <w:pPr>
        <w:pStyle w:val="af0"/>
        <w:spacing w:before="0" w:beforeAutospacing="0" w:after="0" w:afterAutospacing="0"/>
        <w:ind w:left="993" w:hanging="993"/>
        <w:jc w:val="both"/>
        <w:rPr>
          <w:bCs/>
        </w:rPr>
      </w:pPr>
      <w:r w:rsidRPr="005907E1">
        <w:rPr>
          <w:b/>
        </w:rPr>
        <w:t>Цель</w:t>
      </w:r>
      <w:r w:rsidRPr="005907E1">
        <w:t xml:space="preserve">: </w:t>
      </w:r>
      <w:r w:rsidR="005907E1" w:rsidRPr="005907E1">
        <w:t xml:space="preserve">1. </w:t>
      </w:r>
      <w:r w:rsidR="005907E1" w:rsidRPr="005907E1">
        <w:rPr>
          <w:color w:val="000000"/>
        </w:rPr>
        <w:t>С</w:t>
      </w:r>
      <w:r w:rsidR="005907E1" w:rsidRPr="005907E1">
        <w:t xml:space="preserve">формировать у студентов представление о содержании военных реформ России.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>России и на их вооружение.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   2. Изучить развитие </w:t>
      </w:r>
      <w:r w:rsidRPr="005907E1">
        <w:rPr>
          <w:rFonts w:ascii="Times New Roman" w:hAnsi="Times New Roman"/>
          <w:bCs/>
          <w:sz w:val="24"/>
          <w:szCs w:val="24"/>
        </w:rPr>
        <w:t>Вооруженных Сил Советского союза перед второй мировой войной и во время Великой Отечественной войны</w:t>
      </w:r>
      <w:r w:rsidRPr="005907E1">
        <w:rPr>
          <w:rFonts w:ascii="Times New Roman" w:hAnsi="Times New Roman"/>
          <w:sz w:val="24"/>
          <w:szCs w:val="24"/>
        </w:rPr>
        <w:t>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   3. Познакомить студентов с </w:t>
      </w:r>
      <w:r w:rsidRPr="005907E1">
        <w:rPr>
          <w:rFonts w:ascii="Times New Roman" w:hAnsi="Times New Roman"/>
          <w:bCs/>
          <w:sz w:val="24"/>
          <w:szCs w:val="24"/>
        </w:rPr>
        <w:t>послевоенным состоянием Вооруженных Сил.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   4. Уяснить цель </w:t>
      </w:r>
      <w:r w:rsidRPr="005907E1">
        <w:rPr>
          <w:rFonts w:ascii="Times New Roman" w:hAnsi="Times New Roman"/>
          <w:bCs/>
          <w:sz w:val="24"/>
          <w:szCs w:val="24"/>
        </w:rPr>
        <w:t>реформирования современных Вооруженных Сил России.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</w:p>
    <w:p w:rsidR="00867261" w:rsidRPr="005907E1" w:rsidRDefault="00867261" w:rsidP="005907E1">
      <w:pPr>
        <w:pStyle w:val="a7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</w:rPr>
        <w:t>Продолжительность проведения</w:t>
      </w:r>
      <w:r w:rsidRPr="005907E1">
        <w:rPr>
          <w:rFonts w:ascii="Times New Roman" w:hAnsi="Times New Roman"/>
          <w:sz w:val="24"/>
          <w:szCs w:val="24"/>
        </w:rPr>
        <w:t xml:space="preserve"> – 2 ч</w:t>
      </w:r>
    </w:p>
    <w:p w:rsidR="00867261" w:rsidRPr="005907E1" w:rsidRDefault="00867261" w:rsidP="008672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bCs/>
          <w:sz w:val="24"/>
          <w:szCs w:val="24"/>
        </w:rPr>
        <w:lastRenderedPageBreak/>
        <w:t xml:space="preserve">Дидактическое оснащение: </w:t>
      </w:r>
      <w:r w:rsidRPr="005907E1">
        <w:rPr>
          <w:rFonts w:ascii="Times New Roman" w:hAnsi="Times New Roman"/>
          <w:iCs/>
          <w:sz w:val="24"/>
          <w:szCs w:val="24"/>
        </w:rPr>
        <w:t>учебное пособие «Основы безопасности жизнедеятельности Смирнова А.Т.,</w:t>
      </w:r>
      <w:r w:rsidR="005907E1" w:rsidRPr="005907E1">
        <w:rPr>
          <w:rFonts w:ascii="Times New Roman" w:hAnsi="Times New Roman"/>
          <w:bCs/>
          <w:sz w:val="24"/>
          <w:szCs w:val="24"/>
        </w:rPr>
        <w:t xml:space="preserve"> ТСО, </w:t>
      </w:r>
    </w:p>
    <w:p w:rsidR="00867261" w:rsidRPr="005907E1" w:rsidRDefault="00867261" w:rsidP="00867261">
      <w:pPr>
        <w:pStyle w:val="a7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</w:rPr>
        <w:t>Задание</w:t>
      </w:r>
      <w:r w:rsidRPr="005907E1">
        <w:rPr>
          <w:rFonts w:ascii="Times New Roman" w:hAnsi="Times New Roman"/>
          <w:b/>
          <w:bCs/>
          <w:spacing w:val="-5"/>
          <w:sz w:val="24"/>
          <w:szCs w:val="24"/>
        </w:rPr>
        <w:t xml:space="preserve">: </w:t>
      </w:r>
    </w:p>
    <w:p w:rsidR="00867261" w:rsidRPr="005907E1" w:rsidRDefault="00867261" w:rsidP="00867261">
      <w:pPr>
        <w:pStyle w:val="a7"/>
        <w:jc w:val="both"/>
        <w:rPr>
          <w:rFonts w:ascii="Times New Roman" w:hAnsi="Times New Roman"/>
          <w:bCs/>
          <w:iCs/>
          <w:sz w:val="24"/>
          <w:szCs w:val="24"/>
        </w:rPr>
      </w:pPr>
      <w:r w:rsidRPr="005907E1">
        <w:rPr>
          <w:rFonts w:ascii="Times New Roman" w:hAnsi="Times New Roman"/>
          <w:bCs/>
          <w:iCs/>
          <w:sz w:val="24"/>
          <w:szCs w:val="24"/>
        </w:rPr>
        <w:t>1.Изучить теоретический материал.</w:t>
      </w:r>
    </w:p>
    <w:p w:rsidR="005907E1" w:rsidRPr="005907E1" w:rsidRDefault="005907E1" w:rsidP="00867261">
      <w:pPr>
        <w:pStyle w:val="a7"/>
        <w:jc w:val="both"/>
        <w:rPr>
          <w:rFonts w:ascii="Times New Roman" w:hAnsi="Times New Roman"/>
          <w:bCs/>
          <w:iCs/>
          <w:sz w:val="24"/>
          <w:szCs w:val="24"/>
        </w:rPr>
      </w:pPr>
      <w:r w:rsidRPr="005907E1">
        <w:rPr>
          <w:rFonts w:ascii="Times New Roman" w:hAnsi="Times New Roman"/>
          <w:bCs/>
          <w:iCs/>
          <w:sz w:val="24"/>
          <w:szCs w:val="24"/>
        </w:rPr>
        <w:t>2. Выполнить задание практического занятия.</w:t>
      </w:r>
    </w:p>
    <w:p w:rsidR="00867261" w:rsidRPr="005907E1" w:rsidRDefault="00867261" w:rsidP="00867261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867261" w:rsidRPr="005907E1" w:rsidRDefault="00867261" w:rsidP="00867261">
      <w:pPr>
        <w:tabs>
          <w:tab w:val="left" w:pos="284"/>
        </w:tabs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5907E1">
        <w:rPr>
          <w:rFonts w:ascii="Times New Roman" w:hAnsi="Times New Roman"/>
          <w:bCs/>
          <w:iCs/>
          <w:sz w:val="24"/>
          <w:szCs w:val="24"/>
          <w:u w:val="single"/>
        </w:rPr>
        <w:t>Теоретический материал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 xml:space="preserve">«История создания русской армии и военные реформы в России в период </w:t>
      </w:r>
      <w:proofErr w:type="gramStart"/>
      <w:r w:rsidRPr="005907E1">
        <w:rPr>
          <w:rFonts w:ascii="Times New Roman" w:hAnsi="Times New Roman"/>
          <w:b/>
          <w:sz w:val="24"/>
          <w:szCs w:val="24"/>
          <w:u w:val="single"/>
        </w:rPr>
        <w:t>Х</w:t>
      </w:r>
      <w:proofErr w:type="gramEnd"/>
      <w:r w:rsidRPr="005907E1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 w:rsidRPr="005907E1">
        <w:rPr>
          <w:rFonts w:ascii="Times New Roman" w:hAnsi="Times New Roman"/>
          <w:b/>
          <w:sz w:val="24"/>
          <w:szCs w:val="24"/>
          <w:u w:val="single"/>
        </w:rPr>
        <w:t xml:space="preserve"> – начало XX веков»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288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В первой половине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XIII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в. военные дружины от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дельных феодальных княжеств Руси не смогли ока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зать достойного и действенного сопротивления орга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низованным и многочисленным </w:t>
      </w:r>
      <w:proofErr w:type="gramStart"/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полчищам</w:t>
      </w:r>
      <w:proofErr w:type="gramEnd"/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монголо-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татар. Несмотря на это, еще и в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XIV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в. основу воору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женных сил русских земель по-прежнему составляли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княжеские конные дружины. Городские ополчения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номинально сохранились, но практически потеряли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значение. С образованием централизованного Мос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ковского государства возникла и новая военная орга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низация. В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в. главной воинской силой стало слу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жилое дворянство. Дворянская конница, постепенно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заменив княжеские дружины, заняла ведущее место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 вооруженных силах страны.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Вооружение воинов Московского государства до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XV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в. в основном составляли мечи, боевые топоры,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копья, сабли, палицы, луки, щиты и пр. При осаде и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обороне городов широко применяли осадные и мета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тельные орудия. В конце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XIV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в. появились первые пи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щали и пушки.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По данным отечественных историков, Московское государст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во в 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>XVI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 в. могло располагать армией в 150—200 тыс. воинов.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5907E1">
        <w:rPr>
          <w:rFonts w:ascii="Times New Roman" w:hAnsi="Times New Roman"/>
          <w:sz w:val="24"/>
          <w:szCs w:val="24"/>
        </w:rPr>
        <w:t xml:space="preserve">Истоки зарождения в нашем Отечестве военной организации уходят в период правления Ивана III Великого (1462-1505) </w:t>
      </w:r>
      <w:r w:rsidRPr="005907E1">
        <w:rPr>
          <w:rFonts w:ascii="Times New Roman" w:hAnsi="Times New Roman"/>
          <w:b/>
          <w:sz w:val="24"/>
          <w:szCs w:val="24"/>
        </w:rPr>
        <w:t>(слайды)</w:t>
      </w:r>
      <w:r w:rsidRPr="005907E1">
        <w:rPr>
          <w:rFonts w:ascii="Times New Roman" w:hAnsi="Times New Roman"/>
          <w:sz w:val="24"/>
          <w:szCs w:val="24"/>
        </w:rPr>
        <w:t xml:space="preserve">, который приступил к массовой раздаче земельных наделов и поместий слугам княжеского двора, а также вольным людям при условии несения ими службы, то есть положил начало формированию служилого дворянства.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В наиболее серьезных и важных военных походах к боевым </w:t>
      </w:r>
      <w:r w:rsidRPr="005907E1">
        <w:rPr>
          <w:rFonts w:ascii="Times New Roman" w:hAnsi="Times New Roman"/>
          <w:color w:val="000000"/>
          <w:spacing w:val="10"/>
          <w:sz w:val="24"/>
          <w:szCs w:val="24"/>
        </w:rPr>
        <w:t>частям присоединялись отряды вспомогательного назначе</w:t>
      </w:r>
      <w:r w:rsidRPr="005907E1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ния — ополчение. </w:t>
      </w:r>
      <w:r w:rsidRPr="005907E1">
        <w:rPr>
          <w:rFonts w:ascii="Times New Roman" w:hAnsi="Times New Roman"/>
          <w:b/>
          <w:i/>
          <w:iCs/>
          <w:color w:val="000000"/>
          <w:spacing w:val="2"/>
          <w:sz w:val="24"/>
          <w:szCs w:val="24"/>
        </w:rPr>
        <w:t>Ополчение</w:t>
      </w:r>
      <w:r w:rsidRPr="005907E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состояло из посадских людей и </w:t>
      </w:r>
      <w:r w:rsidRPr="005907E1">
        <w:rPr>
          <w:rFonts w:ascii="Times New Roman" w:hAnsi="Times New Roman"/>
          <w:color w:val="000000"/>
          <w:sz w:val="24"/>
          <w:szCs w:val="24"/>
        </w:rPr>
        <w:t>крестьян, которые были плохо вооружены и малопригодны к бое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вым действиям. Ополченцы в основном использовались для охра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ны обозов, строительства дорог, выполнения инженерных работ </w:t>
      </w:r>
      <w:r w:rsidRPr="005907E1">
        <w:rPr>
          <w:rFonts w:ascii="Times New Roman" w:hAnsi="Times New Roman"/>
          <w:color w:val="000000"/>
          <w:sz w:val="24"/>
          <w:szCs w:val="24"/>
        </w:rPr>
        <w:t>при осадах вражеских крепостей. В таких походах общая числен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ность войска могла составлять до 300 тыс. человек.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Основу вооруженных сил Московского государства в этот пе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риод составляли </w:t>
      </w:r>
      <w:r w:rsidRPr="005907E1">
        <w:rPr>
          <w:rFonts w:ascii="Times New Roman" w:hAnsi="Times New Roman"/>
          <w:b/>
          <w:i/>
          <w:iCs/>
          <w:color w:val="000000"/>
          <w:spacing w:val="1"/>
          <w:sz w:val="24"/>
          <w:szCs w:val="24"/>
        </w:rPr>
        <w:t>дворянские формирования.</w:t>
      </w:r>
      <w:r w:rsidRPr="005907E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За военную службу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дворяне получали от московских государей земельные владения с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крестьянами (поместья). Во время смотров, на которых проверя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лась готовность дворянских отрядов к боевым действиям, каж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softHyphen/>
        <w:t>дый дворянин обязан был явиться на смотр в полном вооруже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8"/>
          <w:sz w:val="24"/>
          <w:szCs w:val="24"/>
        </w:rPr>
        <w:t xml:space="preserve">нии, имея двух коней — боевого и запасного, одного или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несколько вооруженных слуг. В случае неявки на смотр, опозда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>ния в поход, прибытия плохо снаряженным или без положенного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числа вооруженных слуг полагался штраф или уменьшение раз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  <w:t>меров земельного владения.</w:t>
      </w:r>
      <w:r w:rsidRPr="005907E1">
        <w:rPr>
          <w:rFonts w:ascii="Times New Roman" w:eastAsia="+mn-ea" w:hAnsi="Times New Roman"/>
          <w:color w:val="000000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Вооруженное войско, состоящее из дворянской конницы, называли </w:t>
      </w:r>
      <w:r w:rsidRPr="005907E1">
        <w:rPr>
          <w:rFonts w:ascii="Times New Roman" w:hAnsi="Times New Roman"/>
          <w:b/>
          <w:bCs/>
          <w:color w:val="000000"/>
          <w:spacing w:val="2"/>
          <w:sz w:val="24"/>
          <w:szCs w:val="24"/>
          <w:u w:val="single"/>
        </w:rPr>
        <w:t>поместным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войском.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9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На протяжении всей жизни 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>дворяне обязаны были нести во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t>енную службу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, все они считались </w:t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t>служивыми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людьми из поколе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5"/>
          <w:sz w:val="24"/>
          <w:szCs w:val="24"/>
        </w:rPr>
        <w:t>ния в поколение, от деда к отцу, от отца к сыну.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9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За долгие годы занятий военным делом они приобретали на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>выки воинов-профессионалов.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Помимо служивых людей из дворян, немалую часть воору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женных сил Московского государства составляли служивые </w:t>
      </w:r>
      <w:r w:rsidRPr="005907E1">
        <w:rPr>
          <w:rFonts w:ascii="Times New Roman" w:hAnsi="Times New Roman"/>
          <w:color w:val="000000"/>
          <w:sz w:val="24"/>
          <w:szCs w:val="24"/>
        </w:rPr>
        <w:t>люди по найму, которые получали не поместья, а денежное жало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3"/>
          <w:sz w:val="24"/>
          <w:szCs w:val="24"/>
        </w:rPr>
        <w:t xml:space="preserve">ванье. Среди них самыми многочисленными были </w:t>
      </w:r>
      <w:r w:rsidRPr="005907E1">
        <w:rPr>
          <w:rFonts w:ascii="Times New Roman" w:hAnsi="Times New Roman"/>
          <w:b/>
          <w:i/>
          <w:iCs/>
          <w:color w:val="000000"/>
          <w:spacing w:val="13"/>
          <w:sz w:val="24"/>
          <w:szCs w:val="24"/>
        </w:rPr>
        <w:t>стрель</w:t>
      </w:r>
      <w:r w:rsidRPr="005907E1">
        <w:rPr>
          <w:rFonts w:ascii="Times New Roman" w:hAnsi="Times New Roman"/>
          <w:b/>
          <w:i/>
          <w:iCs/>
          <w:color w:val="000000"/>
          <w:spacing w:val="13"/>
          <w:sz w:val="24"/>
          <w:szCs w:val="24"/>
        </w:rPr>
        <w:softHyphen/>
      </w:r>
      <w:r w:rsidRPr="005907E1">
        <w:rPr>
          <w:rFonts w:ascii="Times New Roman" w:hAnsi="Times New Roman"/>
          <w:b/>
          <w:i/>
          <w:iCs/>
          <w:color w:val="000000"/>
          <w:spacing w:val="2"/>
          <w:sz w:val="24"/>
          <w:szCs w:val="24"/>
        </w:rPr>
        <w:lastRenderedPageBreak/>
        <w:t>цы</w:t>
      </w:r>
      <w:r w:rsidRPr="005907E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— пехота, вооруженная пищалями (фитильными ружьями) и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боевыми топорами (бердышами).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1" w:firstLine="288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</w:t>
      </w:r>
      <w:r w:rsidRPr="005907E1">
        <w:rPr>
          <w:rFonts w:ascii="Times New Roman" w:hAnsi="Times New Roman"/>
          <w:sz w:val="24"/>
          <w:szCs w:val="24"/>
        </w:rPr>
        <w:t xml:space="preserve">Усилия Ивана III по созданию сильной военной организации Российского государства продолжил Иван IV </w:t>
      </w:r>
      <w:r w:rsidRPr="005907E1">
        <w:rPr>
          <w:rFonts w:ascii="Times New Roman" w:hAnsi="Times New Roman"/>
          <w:b/>
          <w:sz w:val="24"/>
          <w:szCs w:val="24"/>
        </w:rPr>
        <w:t>(слайды)</w:t>
      </w:r>
      <w:r w:rsidRPr="005907E1">
        <w:rPr>
          <w:rFonts w:ascii="Times New Roman" w:hAnsi="Times New Roman"/>
          <w:sz w:val="24"/>
          <w:szCs w:val="24"/>
        </w:rPr>
        <w:t xml:space="preserve">, создавший одну из крупнейших по численности армий в Европе - 250-300 тысяч человек (около 3 % населения Руси).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Исключительно важную роль в укреплении нашего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государства и его армии имели военные реформы. Одна из наи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более известных военных реформ - Ивана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IV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.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Военные реформы Ивана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IV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были проведены в се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редине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XVI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в. В их ходе были упорядочены системы 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 xml:space="preserve">комплектования и военной службы </w:t>
      </w:r>
      <w:r w:rsidRPr="005907E1">
        <w:rPr>
          <w:rFonts w:ascii="Times New Roman" w:hAnsi="Times New Roman"/>
          <w:b/>
          <w:color w:val="000000"/>
          <w:spacing w:val="-7"/>
          <w:sz w:val="24"/>
          <w:szCs w:val="24"/>
        </w:rPr>
        <w:t>в поместном войске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 xml:space="preserve">,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было организовано централизованное управление ар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мией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(слайды)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, создано постоянное стрелецкое войско, артилле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рия выделена в самостоятельный род войск, была цент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рализована система снабжения, создана постоянная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сторожевая служба на южной границе страны и т. д.</w:t>
      </w:r>
      <w:proofErr w:type="gramEnd"/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         Первые постоянные части стрельцов были сформированы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при Иване Грозном (около </w:t>
      </w:r>
      <w:smartTag w:uri="urn:schemas-microsoft-com:office:smarttags" w:element="metricconverter">
        <w:smartTagPr>
          <w:attr w:name="ProductID" w:val="1550 г"/>
        </w:smartTagPr>
        <w:r w:rsidRPr="005907E1">
          <w:rPr>
            <w:rFonts w:ascii="Times New Roman" w:hAnsi="Times New Roman"/>
            <w:color w:val="000000"/>
            <w:spacing w:val="2"/>
            <w:sz w:val="24"/>
            <w:szCs w:val="24"/>
          </w:rPr>
          <w:t>1550 г</w:t>
        </w:r>
      </w:smartTag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.). В дальнейшем численность </w:t>
      </w:r>
      <w:r w:rsidRPr="005907E1">
        <w:rPr>
          <w:rFonts w:ascii="Times New Roman" w:hAnsi="Times New Roman"/>
          <w:color w:val="000000"/>
          <w:spacing w:val="6"/>
          <w:sz w:val="24"/>
          <w:szCs w:val="24"/>
        </w:rPr>
        <w:t xml:space="preserve">стрелецкого войска быстро росла, и к концу </w:t>
      </w:r>
      <w:r w:rsidRPr="005907E1">
        <w:rPr>
          <w:rFonts w:ascii="Times New Roman" w:hAnsi="Times New Roman"/>
          <w:color w:val="000000"/>
          <w:spacing w:val="6"/>
          <w:sz w:val="24"/>
          <w:szCs w:val="24"/>
          <w:lang w:val="en-US"/>
        </w:rPr>
        <w:t>XVI</w:t>
      </w:r>
      <w:r w:rsidRPr="005907E1">
        <w:rPr>
          <w:rFonts w:ascii="Times New Roman" w:hAnsi="Times New Roman"/>
          <w:color w:val="000000"/>
          <w:spacing w:val="6"/>
          <w:sz w:val="24"/>
          <w:szCs w:val="24"/>
        </w:rPr>
        <w:t xml:space="preserve"> в. стрельцов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уже было 20—30 тыс., а в середине </w:t>
      </w:r>
      <w:r w:rsidRPr="005907E1">
        <w:rPr>
          <w:rFonts w:ascii="Times New Roman" w:hAnsi="Times New Roman"/>
          <w:color w:val="000000"/>
          <w:sz w:val="24"/>
          <w:szCs w:val="24"/>
          <w:lang w:val="en-US"/>
        </w:rPr>
        <w:t>XVII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в. — около 50 тыс. че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ловек.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341"/>
        <w:jc w:val="both"/>
        <w:rPr>
          <w:rFonts w:ascii="Times New Roman" w:hAnsi="Times New Roman"/>
          <w:color w:val="000000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Стрелецкое войско хорошо зарекомендовало себя при осаде и обороне крепостей, без стрельцов не обходился ни один гарнизон русского города.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bCs/>
          <w:sz w:val="24"/>
          <w:szCs w:val="24"/>
        </w:rPr>
        <w:t>слайд:</w:t>
      </w:r>
      <w:r w:rsidRPr="005907E1">
        <w:rPr>
          <w:rFonts w:ascii="Times New Roman" w:hAnsi="Times New Roman"/>
          <w:sz w:val="24"/>
          <w:szCs w:val="24"/>
        </w:rPr>
        <w:t xml:space="preserve"> В период с 1550 по 1571 гг. Иваном Грозным были проведены военные реформы, начало которым положил указ от 3 октября 1550 года о разделе земель вокруг Москвы 1000 помещиков, занявших ключевые командные штаты в армии.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07E1">
        <w:rPr>
          <w:rFonts w:ascii="Times New Roman" w:hAnsi="Times New Roman"/>
          <w:b/>
          <w:bCs/>
          <w:sz w:val="24"/>
          <w:szCs w:val="24"/>
        </w:rPr>
        <w:t xml:space="preserve">          Слайд: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sz w:val="24"/>
          <w:szCs w:val="24"/>
        </w:rPr>
        <w:t>Основное содержание военных реформ Ивана IV:</w:t>
      </w:r>
      <w:r w:rsidRPr="005907E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упорядочение системы комплектования и военной службы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в поместном войске;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организация централизованного управления армией;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создание постоянного стрелецкого войска;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централизация системы снабжения;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-     создание постоянной сторожевой службы на южной границе.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8"/>
          <w:sz w:val="24"/>
          <w:szCs w:val="24"/>
        </w:rPr>
        <w:t xml:space="preserve">            </w:t>
      </w:r>
      <w:r w:rsidRPr="005907E1">
        <w:rPr>
          <w:rFonts w:ascii="Times New Roman" w:hAnsi="Times New Roman"/>
          <w:b/>
          <w:bCs/>
          <w:sz w:val="24"/>
          <w:szCs w:val="24"/>
          <w:u w:val="single"/>
        </w:rPr>
        <w:t xml:space="preserve">Слова преподавателя: </w:t>
      </w:r>
      <w:r w:rsidRPr="005907E1">
        <w:rPr>
          <w:rFonts w:ascii="Times New Roman" w:hAnsi="Times New Roman"/>
          <w:sz w:val="24"/>
          <w:szCs w:val="24"/>
          <w:u w:val="single"/>
        </w:rPr>
        <w:t>Мне хотелось бы ещё раз акцентировать Ваше внимание</w:t>
      </w:r>
      <w:r w:rsidRPr="005907E1">
        <w:rPr>
          <w:rFonts w:ascii="Times New Roman" w:hAnsi="Times New Roman"/>
          <w:sz w:val="24"/>
          <w:szCs w:val="24"/>
        </w:rPr>
        <w:t xml:space="preserve"> на значение двух новых для вас терминов – поместное войско и стрелецкое войско.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(Показывая </w:t>
      </w:r>
      <w:r w:rsidRPr="005907E1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слайд</w:t>
      </w:r>
      <w:r w:rsidRPr="005907E1">
        <w:rPr>
          <w:rFonts w:ascii="Times New Roman" w:hAnsi="Times New Roman"/>
          <w:b/>
          <w:i/>
          <w:iCs/>
          <w:sz w:val="24"/>
          <w:szCs w:val="24"/>
          <w:u w:val="single"/>
        </w:rPr>
        <w:t>)</w:t>
      </w:r>
      <w:r w:rsidRPr="005907E1">
        <w:rPr>
          <w:rFonts w:ascii="Times New Roman" w:hAnsi="Times New Roman"/>
          <w:i/>
          <w:iCs/>
          <w:sz w:val="24"/>
          <w:szCs w:val="24"/>
        </w:rPr>
        <w:t>: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i/>
          <w:iCs/>
          <w:sz w:val="24"/>
          <w:szCs w:val="24"/>
        </w:rPr>
        <w:t>Поместное войско</w:t>
      </w:r>
      <w:r w:rsidRPr="005907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907E1">
        <w:rPr>
          <w:rFonts w:ascii="Times New Roman" w:hAnsi="Times New Roman"/>
          <w:sz w:val="24"/>
          <w:szCs w:val="24"/>
        </w:rPr>
        <w:t xml:space="preserve">(дворянская конница, составлявшая основной род русского войска в XV-XVII веках) имело характер ополчения.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В организационном отношении делилось на сотни. Все годные к службе владельцы поместий и вотчин по Уложению о службе 1556 года являлись в поход со своими лошадьми, припасами и оружием и выставляли по 1 вооруженному ратнику с каждых 50 десятин принадлежавшей им земли. Реорганизовано Петром I в 1701 году в регулярные полки драгун.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>(</w:t>
      </w:r>
      <w:r w:rsidRPr="005907E1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Показывая </w:t>
      </w:r>
      <w:r w:rsidRPr="005907E1">
        <w:rPr>
          <w:rFonts w:ascii="Times New Roman" w:hAnsi="Times New Roman"/>
          <w:b/>
          <w:bCs/>
          <w:sz w:val="24"/>
          <w:szCs w:val="24"/>
          <w:u w:val="single"/>
        </w:rPr>
        <w:t>слайд</w:t>
      </w:r>
      <w:r w:rsidRPr="005907E1">
        <w:rPr>
          <w:rFonts w:ascii="Times New Roman" w:hAnsi="Times New Roman"/>
          <w:b/>
          <w:sz w:val="24"/>
          <w:szCs w:val="24"/>
          <w:u w:val="single"/>
        </w:rPr>
        <w:t>)</w:t>
      </w:r>
      <w:r w:rsidRPr="005907E1">
        <w:rPr>
          <w:rFonts w:ascii="Times New Roman" w:hAnsi="Times New Roman"/>
          <w:sz w:val="24"/>
          <w:szCs w:val="24"/>
        </w:rPr>
        <w:t>:</w:t>
      </w:r>
      <w:r w:rsidRPr="00C13F31">
        <w:rPr>
          <w:rFonts w:ascii="Times New Roman" w:hAnsi="Times New Roman"/>
          <w:i/>
          <w:iCs/>
          <w:color w:val="FFFF99"/>
          <w:kern w:val="24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07E1">
        <w:rPr>
          <w:rFonts w:ascii="Times New Roman" w:hAnsi="Times New Roman"/>
          <w:b/>
          <w:i/>
          <w:iCs/>
          <w:sz w:val="24"/>
          <w:szCs w:val="24"/>
        </w:rPr>
        <w:t>Стрелецкое войско</w:t>
      </w:r>
      <w:r w:rsidRPr="005907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907E1">
        <w:rPr>
          <w:rFonts w:ascii="Times New Roman" w:hAnsi="Times New Roman"/>
          <w:sz w:val="24"/>
          <w:szCs w:val="24"/>
        </w:rPr>
        <w:t>- первое постоянное войско в Русском государстве середины XVI - начала XVIII веков. Комплектовалось из свободного городского и сельского не тяглого (не облагавшегося налогами) населения, имело на вооружении пищали и бердыши, управлялось воеводами. Организационно состояло из «приборов» (отрядов), затем приказов (по 500-1000 человек), с 1681 - полков, и находилось в ведении Стрелецкого приказа. В 80-х годах XVII века было реорганизовано по образу полков «нового строя». Расформировано по указу Петра I в начале XVIII века.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8"/>
          <w:sz w:val="24"/>
          <w:szCs w:val="24"/>
        </w:rPr>
        <w:t xml:space="preserve">          В походах и сражениях русская армия совершенствовала 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свою организационно-штатную структуру. Во второй половине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XV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— начале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XVII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в. она стала делиться на полки. Для участия в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незначительных боевых операциях армию формировали из трех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полков. В крупных операциях армия состояла из пяти полков: </w:t>
      </w:r>
      <w:r w:rsidRPr="005907E1">
        <w:rPr>
          <w:rFonts w:ascii="Times New Roman" w:hAnsi="Times New Roman"/>
          <w:color w:val="000000"/>
          <w:sz w:val="24"/>
          <w:szCs w:val="24"/>
        </w:rPr>
        <w:t>«большой полк», «передовой полк», «полк правой руки», «полк левой руки» и «сторожевой полк». Численность полков варьиро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валась от нескольких сотен до нескольких тысяч воинов (в зави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>симости от масштаба похода).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Роль министерства обороны в Московском государстве играл </w:t>
      </w:r>
      <w:r w:rsidRPr="005907E1">
        <w:rPr>
          <w:rFonts w:ascii="Times New Roman" w:hAnsi="Times New Roman"/>
          <w:b/>
          <w:i/>
          <w:iCs/>
          <w:color w:val="000000"/>
          <w:spacing w:val="2"/>
          <w:sz w:val="24"/>
          <w:szCs w:val="24"/>
        </w:rPr>
        <w:t>Разрядный приказ</w:t>
      </w:r>
      <w:r w:rsidRPr="005907E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,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ведавший назначением на должности, фор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мированием полевых действующих армий и крепостных гарнизо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нов, а также обеспечением служилых людей землей.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33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         Историки отмечают, что в допетровское время русская систе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ма военной организации и управления войсками была хорошо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приспособлена к решению стоящих перед ней задач. Русское пра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вительство, стремясь не отстать от Европы, проводило военные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реформы и прикладывало в этом направлении максимально воз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можные усилия и никогда для этого не жалело средств.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  В период 1632—1634 гг. в Московском государстве появились </w:t>
      </w:r>
      <w:r w:rsidRPr="005907E1">
        <w:rPr>
          <w:rFonts w:ascii="Times New Roman" w:hAnsi="Times New Roman"/>
          <w:b/>
          <w:i/>
          <w:iCs/>
          <w:color w:val="000000"/>
          <w:spacing w:val="1"/>
          <w:sz w:val="24"/>
          <w:szCs w:val="24"/>
        </w:rPr>
        <w:t>полки нового строя</w:t>
      </w:r>
      <w:r w:rsidRPr="005907E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.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Было сформировано несколько солдатских 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полков из русских людей, в которых </w:t>
      </w:r>
      <w:r w:rsidRPr="005907E1">
        <w:rPr>
          <w:rFonts w:ascii="Times New Roman" w:hAnsi="Times New Roman"/>
          <w:b/>
          <w:color w:val="000000"/>
          <w:spacing w:val="4"/>
          <w:sz w:val="24"/>
          <w:szCs w:val="24"/>
        </w:rPr>
        <w:t>офицерами были находив</w:t>
      </w:r>
      <w:r w:rsidRPr="005907E1">
        <w:rPr>
          <w:rFonts w:ascii="Times New Roman" w:hAnsi="Times New Roman"/>
          <w:b/>
          <w:color w:val="000000"/>
          <w:spacing w:val="5"/>
          <w:sz w:val="24"/>
          <w:szCs w:val="24"/>
        </w:rPr>
        <w:t>шиеся на русской службе иноземцы</w:t>
      </w:r>
      <w:r w:rsidRPr="005907E1">
        <w:rPr>
          <w:rFonts w:ascii="Times New Roman" w:hAnsi="Times New Roman"/>
          <w:color w:val="000000"/>
          <w:spacing w:val="5"/>
          <w:sz w:val="24"/>
          <w:szCs w:val="24"/>
        </w:rPr>
        <w:t xml:space="preserve">. В каждом полку было до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1750 человек, из них 1600 русских и 150 иноземцев. Полк делил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ся на восемь рот. Был сформирован из русских людей рейтарский 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полк численностью до 2 тыс. (Рейтары — вид тяжелой кавале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рии.) Рейтарский полк состоял из 14 рот, по 125—130 человек в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каждой. К </w:t>
      </w:r>
      <w:smartTag w:uri="urn:schemas-microsoft-com:office:smarttags" w:element="metricconverter">
        <w:smartTagPr>
          <w:attr w:name="ProductID" w:val="1657 г"/>
        </w:smartTagPr>
        <w:r w:rsidRPr="005907E1">
          <w:rPr>
            <w:rFonts w:ascii="Times New Roman" w:hAnsi="Times New Roman"/>
            <w:color w:val="000000"/>
            <w:spacing w:val="2"/>
            <w:sz w:val="24"/>
            <w:szCs w:val="24"/>
          </w:rPr>
          <w:t>1657 г</w:t>
        </w:r>
      </w:smartTag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. в России было сформировано 11 рейтарских и солдатских полков. Постепенно полки нового строя вытесняли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старое войско. К </w:t>
      </w:r>
      <w:smartTag w:uri="urn:schemas-microsoft-com:office:smarttags" w:element="metricconverter">
        <w:smartTagPr>
          <w:attr w:name="ProductID" w:val="1680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1680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. полки нового строя составляли до 67% всего войска, в них числилось до 90 тыс. человек. Эти полки но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сили черты регулярного войска, они разделялись на роты, был определен порядок назначения офицерских чинов, с личным со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ставом организовывались строевые и тактические занятия. Одна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ко после похода рядовой состав и часть офицеров распускались </w:t>
      </w:r>
      <w:r w:rsidRPr="005907E1">
        <w:rPr>
          <w:rFonts w:ascii="Times New Roman" w:hAnsi="Times New Roman"/>
          <w:color w:val="000000"/>
          <w:sz w:val="24"/>
          <w:szCs w:val="24"/>
        </w:rPr>
        <w:t>по домам, оружие сдавалось, т. е. это были еще не в полном пони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мании этого слова регулярные войска.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В дальнейшем при Петре 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 полки нового строя составили ос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softHyphen/>
        <w:t>нову для создания регулярной армии.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" w:right="11" w:firstLine="295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Исключительно важную роль в укреплении нашего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 xml:space="preserve">государства и его армии имели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военные реформы Петра </w:t>
      </w:r>
      <w:r w:rsidRPr="005907E1">
        <w:rPr>
          <w:rFonts w:ascii="Times New Roman" w:hAnsi="Times New Roman"/>
          <w:bCs/>
          <w:color w:val="000000"/>
          <w:spacing w:val="-4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bCs/>
          <w:color w:val="000000"/>
          <w:spacing w:val="-4"/>
          <w:sz w:val="24"/>
          <w:szCs w:val="24"/>
        </w:rPr>
        <w:t>.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 xml:space="preserve"> В первой четверти 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XVIII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 xml:space="preserve"> в. Петр 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 xml:space="preserve"> провел военные ре</w:t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 xml:space="preserve">формы, в результате которых были: созданы регулярная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армия и флот, упразднены существовавшие ранее раз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нородные воинские формирования и введены однотип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ные организация и вооружение в пехоте, коннице и ар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  <w:t xml:space="preserve">тиллерии; введена единая система воинского обучения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и воспитания, централизовано военное управление; от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>крыты военные школы для подготовки офицеров; про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9"/>
          <w:sz w:val="24"/>
          <w:szCs w:val="24"/>
        </w:rPr>
        <w:t>ведены военно-судебные реформы. Эти реформы выдви</w:t>
      </w:r>
      <w:r w:rsidRPr="005907E1">
        <w:rPr>
          <w:rFonts w:ascii="Times New Roman" w:hAnsi="Times New Roman"/>
          <w:color w:val="000000"/>
          <w:spacing w:val="-9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8"/>
          <w:sz w:val="24"/>
          <w:szCs w:val="24"/>
        </w:rPr>
        <w:t>нули русские армию и флот на одно из первых мест в Ев</w:t>
      </w:r>
      <w:r w:rsidRPr="005907E1">
        <w:rPr>
          <w:rFonts w:ascii="Times New Roman" w:hAnsi="Times New Roman"/>
          <w:color w:val="000000"/>
          <w:spacing w:val="-8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7"/>
          <w:sz w:val="24"/>
          <w:szCs w:val="24"/>
        </w:rPr>
        <w:t>ропе по организации, вооружению и боевой подготовке.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 xml:space="preserve">      Так, регулярная русская армия</w:t>
      </w:r>
      <w:r w:rsidRPr="005907E1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была создана при Петре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в период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с 1701 по </w:t>
      </w:r>
      <w:smartTag w:uri="urn:schemas-microsoft-com:office:smarttags" w:element="metricconverter">
        <w:smartTagPr>
          <w:attr w:name="ProductID" w:val="1711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1711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. Толчком к ускорению ее создания послужило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поражение русских войск в </w:t>
      </w:r>
      <w:smartTag w:uri="urn:schemas-microsoft-com:office:smarttags" w:element="metricconverter">
        <w:smartTagPr>
          <w:attr w:name="ProductID" w:val="1700 г"/>
        </w:smartTagPr>
        <w:r w:rsidRPr="005907E1">
          <w:rPr>
            <w:rFonts w:ascii="Times New Roman" w:hAnsi="Times New Roman"/>
            <w:color w:val="000000"/>
            <w:spacing w:val="2"/>
            <w:sz w:val="24"/>
            <w:szCs w:val="24"/>
          </w:rPr>
          <w:t>1700 г</w:t>
        </w:r>
      </w:smartTag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. под Нарвой от шведской ар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мии.   Стрелецкие полки и дворянская конница в битве под Нар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>вой показали полную свою беспомощность. Русская армия под Нарвой потеряла более 6 тыс. человек и всю артиллерию.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9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С созданием армии Петр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Великий </w:t>
      </w:r>
      <w:r w:rsidRPr="005907E1">
        <w:rPr>
          <w:rFonts w:ascii="Times New Roman" w:hAnsi="Times New Roman"/>
          <w:spacing w:val="2"/>
          <w:sz w:val="24"/>
          <w:szCs w:val="24"/>
        </w:rPr>
        <w:t>(слайд)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ввел </w:t>
      </w:r>
      <w:r w:rsidRPr="005907E1">
        <w:rPr>
          <w:rFonts w:ascii="Times New Roman" w:hAnsi="Times New Roman"/>
          <w:color w:val="000000"/>
          <w:sz w:val="24"/>
          <w:szCs w:val="24"/>
        </w:rPr>
        <w:t>новую систему комплектования войск. Оно стало осуществлять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ся по </w:t>
      </w:r>
      <w:r w:rsidRPr="005907E1">
        <w:rPr>
          <w:rFonts w:ascii="Times New Roman" w:hAnsi="Times New Roman"/>
          <w:b/>
          <w:color w:val="000000"/>
          <w:spacing w:val="3"/>
          <w:sz w:val="24"/>
          <w:szCs w:val="24"/>
        </w:rPr>
        <w:t>принципу рекрутского набора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, когда 10—20 крестьянских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дворов по жребию поставляли одного человека на пожизненную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военную службу. Введение рекрутской повинности позволило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Петру </w:t>
      </w:r>
      <w:r w:rsidRPr="005907E1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увеличить численность войск. С </w:t>
      </w:r>
      <w:smartTag w:uri="urn:schemas-microsoft-com:office:smarttags" w:element="metricconverter">
        <w:smartTagPr>
          <w:attr w:name="ProductID" w:val="1705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1705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 xml:space="preserve">. уже вся русская армия комплектовалась рекрутами. Офицерский корпус русской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армии состоял из дворян, для них государственная служба была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обязательной и пожизненной. Чтобы получить офицерский чин,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дворянин должен был отслужить солдатом в гвардейском Преоб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раженском или Семеновском полку.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0" w:firstLine="3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Всего было создано 47 пехотных и 5 гренадерских (отборных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пехотных) полков, 33 кавалерийских полка, в составе которых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была и артиллерия.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Всеми делами, касающимися армии, стал ведать Правительст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венный сенат и подчиненная ему </w:t>
      </w:r>
      <w:r w:rsidRPr="005907E1">
        <w:rPr>
          <w:rFonts w:ascii="Times New Roman" w:hAnsi="Times New Roman"/>
          <w:b/>
          <w:i/>
          <w:iCs/>
          <w:color w:val="000000"/>
          <w:spacing w:val="-4"/>
          <w:sz w:val="24"/>
          <w:szCs w:val="24"/>
        </w:rPr>
        <w:t>Военная коллегия</w:t>
      </w:r>
      <w:r w:rsidRPr="005907E1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(прообраз ми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нистерства обороны). В этот период на Балтийском море создается</w:t>
      </w:r>
      <w:r w:rsidRPr="005907E1">
        <w:rPr>
          <w:rFonts w:ascii="Times New Roman" w:hAnsi="Times New Roman"/>
          <w:color w:val="000000"/>
          <w:spacing w:val="9"/>
          <w:sz w:val="24"/>
          <w:szCs w:val="24"/>
        </w:rPr>
        <w:t xml:space="preserve"> военный флот. Вводится постоянная подготовка полков к </w:t>
      </w:r>
      <w:r w:rsidRPr="005907E1">
        <w:rPr>
          <w:rFonts w:ascii="Times New Roman" w:hAnsi="Times New Roman"/>
          <w:color w:val="000000"/>
          <w:sz w:val="24"/>
          <w:szCs w:val="24"/>
        </w:rPr>
        <w:t>тактике боя. Войска выводились в летние лагеря для проведения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двухсторонних боевых учений. Создание регулярной армии, орга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низация ее боевой подготовки повысили боевую мощь русской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армии. Все это определило победу России в Северной войне 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>(1700—1721).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907E1">
        <w:rPr>
          <w:rFonts w:ascii="Times New Roman" w:hAnsi="Times New Roman"/>
          <w:b/>
          <w:bCs/>
          <w:sz w:val="24"/>
          <w:szCs w:val="24"/>
        </w:rPr>
        <w:t>слайд:</w:t>
      </w:r>
      <w:r w:rsidRPr="005907E1">
        <w:rPr>
          <w:rFonts w:ascii="Times New Roman" w:hAnsi="Times New Roman"/>
          <w:sz w:val="24"/>
          <w:szCs w:val="24"/>
        </w:rPr>
        <w:t xml:space="preserve"> По организации, вооружению, боевой подготовке реформы Петра I выдвинули русскую армию на одно из первых мест в Европе.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</w:rPr>
        <w:t>Основное содержание военных реформ Петра I:</w:t>
      </w:r>
      <w:r w:rsidRPr="005907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907E1">
        <w:rPr>
          <w:rFonts w:ascii="Times New Roman" w:hAnsi="Times New Roman"/>
          <w:sz w:val="24"/>
          <w:szCs w:val="24"/>
          <w:u w:val="single"/>
        </w:rPr>
        <w:t>(</w:t>
      </w:r>
      <w:r w:rsidRPr="005907E1">
        <w:rPr>
          <w:rFonts w:ascii="Times New Roman" w:hAnsi="Times New Roman"/>
          <w:i/>
          <w:iCs/>
          <w:sz w:val="24"/>
          <w:szCs w:val="24"/>
          <w:u w:val="single"/>
        </w:rPr>
        <w:t>демонстрирует</w:t>
      </w:r>
      <w:r w:rsidRPr="005907E1">
        <w:rPr>
          <w:rFonts w:ascii="Times New Roman" w:hAnsi="Times New Roman"/>
          <w:b/>
          <w:bCs/>
          <w:sz w:val="24"/>
          <w:szCs w:val="24"/>
          <w:u w:val="single"/>
        </w:rPr>
        <w:t xml:space="preserve"> слайд</w:t>
      </w:r>
      <w:r w:rsidRPr="005907E1">
        <w:rPr>
          <w:rFonts w:ascii="Times New Roman" w:hAnsi="Times New Roman"/>
          <w:sz w:val="24"/>
          <w:szCs w:val="24"/>
          <w:u w:val="single"/>
        </w:rPr>
        <w:t>)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создание русской (национальной) регулярной армии и флота, основанных на рекрутской </w:t>
      </w:r>
      <w:r w:rsidRPr="005907E1">
        <w:rPr>
          <w:rFonts w:ascii="Times New Roman" w:hAnsi="Times New Roman"/>
          <w:sz w:val="24"/>
          <w:szCs w:val="24"/>
        </w:rPr>
        <w:lastRenderedPageBreak/>
        <w:t>системе комплектования;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>упразднение ранее существовавших разнородных воинских формирований и введение однотипной организации и вооружения в пехоте, коннице и артиллерии;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введение единой системой воинского обучения и воспитания, регламентированных уставами;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>централизация военного управления, замена приказов Военной коллегией и Адмиралтейств-коллегией, учреждение должности главно</w:t>
      </w:r>
      <w:r w:rsidRPr="005907E1">
        <w:rPr>
          <w:rFonts w:ascii="Times New Roman" w:hAnsi="Times New Roman"/>
          <w:sz w:val="24"/>
          <w:szCs w:val="24"/>
        </w:rPr>
        <w:softHyphen/>
        <w:t>командующего, при котором был создан полевой штаб во главе с генерал-</w:t>
      </w:r>
      <w:proofErr w:type="spellStart"/>
      <w:r w:rsidRPr="005907E1">
        <w:rPr>
          <w:rFonts w:ascii="Times New Roman" w:hAnsi="Times New Roman"/>
          <w:sz w:val="24"/>
          <w:szCs w:val="24"/>
        </w:rPr>
        <w:t>квартрместером</w:t>
      </w:r>
      <w:proofErr w:type="spellEnd"/>
      <w:r w:rsidRPr="005907E1">
        <w:rPr>
          <w:rFonts w:ascii="Times New Roman" w:hAnsi="Times New Roman"/>
          <w:sz w:val="24"/>
          <w:szCs w:val="24"/>
        </w:rPr>
        <w:t xml:space="preserve">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открытие военных школ для подготовки офицерских кадров и регламентирование службы офицеров;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-     проведение военно-судебных реформ.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Совершенствование вооруженных сил России продолжилось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правлении Екатерины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Императрица Екатерина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Ве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ликая за годы своего правле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ния внесла большой вклад в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организацию и управление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русской армией.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 это время Военная коллегия пере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стала зависеть от Сената и постепенно превращалась в военное </w:t>
      </w:r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министерство. Сухопутная армия состояла из 4 гвардейских,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59 пехотных полков и 7 егерских корпусов </w:t>
      </w:r>
      <w:r w:rsidRPr="005907E1">
        <w:rPr>
          <w:rFonts w:ascii="Times New Roman" w:hAnsi="Times New Roman"/>
          <w:i/>
          <w:iCs/>
          <w:color w:val="000000"/>
          <w:sz w:val="24"/>
          <w:szCs w:val="24"/>
        </w:rPr>
        <w:t>(</w:t>
      </w:r>
      <w:r w:rsidRPr="005907E1">
        <w:rPr>
          <w:rFonts w:ascii="Times New Roman" w:hAnsi="Times New Roman"/>
          <w:b/>
          <w:i/>
          <w:iCs/>
          <w:color w:val="000000"/>
          <w:sz w:val="24"/>
          <w:szCs w:val="24"/>
        </w:rPr>
        <w:t>егеря</w:t>
      </w:r>
      <w:r w:rsidRPr="005907E1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z w:val="24"/>
          <w:szCs w:val="24"/>
        </w:rPr>
        <w:t>— вид легкой пехоты и легкой кавалерии, сформированный из лучших стрел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ков, действовали в рассыпном строю). Численность армии воз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росла до 239 тыс. человек.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4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Талантливый полководец екатерининских времен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 xml:space="preserve"> Генерал-фельдмаршал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Петр Алек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сандрович Румянцев сформулировал новую тактику ведения бое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вых действий. Он разбил пехоту на небольшие каре </w:t>
      </w:r>
      <w:r w:rsidRPr="005907E1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(</w:t>
      </w:r>
      <w:r w:rsidRPr="005907E1">
        <w:rPr>
          <w:rFonts w:ascii="Times New Roman" w:hAnsi="Times New Roman"/>
          <w:b/>
          <w:i/>
          <w:iCs/>
          <w:color w:val="000000"/>
          <w:spacing w:val="-2"/>
          <w:sz w:val="24"/>
          <w:szCs w:val="24"/>
        </w:rPr>
        <w:t>каре</w:t>
      </w:r>
      <w:r w:rsidRPr="005907E1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 —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бое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вой порядок пехоты в виде одного или нескольких квадратов —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прямоугольников) по 2—3 тыс. человек. За пехотой следовала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кавалерия. Артиллерия размещалась впереди, по флангам или в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резерве. Это позволило быстро перестраивать войска, сообра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зуясь с обстановкой в бою.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60"/>
        <w:jc w:val="both"/>
        <w:rPr>
          <w:rFonts w:ascii="Times New Roman" w:hAnsi="Times New Roman"/>
          <w:b/>
          <w:sz w:val="24"/>
          <w:szCs w:val="24"/>
        </w:rPr>
      </w:pPr>
      <w:r w:rsidRPr="005907E1">
        <w:rPr>
          <w:rFonts w:ascii="Times New Roman" w:hAnsi="Times New Roman"/>
          <w:b/>
          <w:color w:val="000000"/>
          <w:sz w:val="24"/>
          <w:szCs w:val="24"/>
        </w:rPr>
        <w:t xml:space="preserve">        Военные реформы Ивана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  <w:lang w:val="en-US"/>
        </w:rPr>
        <w:t>IV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,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 xml:space="preserve">  Петра </w:t>
      </w:r>
      <w:r w:rsidRPr="005907E1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 xml:space="preserve">, организация вооруженных сил и управление ими во времена Екатерины </w:t>
      </w:r>
      <w:r w:rsidRPr="005907E1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 xml:space="preserve"> принесли русским вой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скам немало побед в отдельных сражениях и целых кампаниях 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>(русско-турецкие войны 1768—1774, 1787—1791).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Следующая крупная военная реформа вооруженных сил Рос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сии была проведена после поражения в Крымской войне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(1853—1856), которая вскрыла военную отсталость России от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европейских государств.</w:t>
      </w:r>
      <w:r w:rsidRPr="005907E1">
        <w:rPr>
          <w:rFonts w:ascii="Times New Roman" w:hAnsi="Times New Roman"/>
          <w:sz w:val="24"/>
          <w:szCs w:val="24"/>
        </w:rPr>
        <w:t xml:space="preserve"> Назревшие в</w:t>
      </w:r>
      <w:r w:rsidRPr="005907E1">
        <w:rPr>
          <w:rFonts w:ascii="Times New Roman" w:hAnsi="Times New Roman"/>
          <w:color w:val="000000"/>
          <w:sz w:val="24"/>
          <w:szCs w:val="24"/>
        </w:rPr>
        <w:t>оенные реформы осуществлялись под руководством воен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ного министра графа Дмитрия Алексеевича Милютина, который был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назначен на этот пост в </w:t>
      </w:r>
      <w:smartTag w:uri="urn:schemas-microsoft-com:office:smarttags" w:element="metricconverter">
        <w:smartTagPr>
          <w:attr w:name="ProductID" w:val="1861 г"/>
        </w:smartTagPr>
        <w:r w:rsidRPr="005907E1">
          <w:rPr>
            <w:rFonts w:ascii="Times New Roman" w:hAnsi="Times New Roman"/>
            <w:color w:val="000000"/>
            <w:spacing w:val="-1"/>
            <w:sz w:val="24"/>
            <w:szCs w:val="24"/>
          </w:rPr>
          <w:t>1861 г</w:t>
        </w:r>
      </w:smartTag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. Главную задачу военных преоб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разований он видел в том, чтобы, во-первых,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создать массовую армию и лик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видировать военную отсталость страны, а во-вторых, чтобы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в мирное время численность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армии была минимальной, а в военное время — максимальной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за счет обученного запаса. С 1864 по </w:t>
      </w:r>
      <w:smartTag w:uri="urn:schemas-microsoft-com:office:smarttags" w:element="metricconverter">
        <w:smartTagPr>
          <w:attr w:name="ProductID" w:val="1867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1867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. численность войск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уменьшилась с 1 млн. 132 тыс. до 742 тыс., а военный запас уве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личился до 553 тыс. человек.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       Кроме того, рекрутская по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винность была заменена всесословной воинской по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винностью. Была создана военно-окружная система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управления (15 округов). Было введено новое «Поло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  <w:t>жение о полевом управлении войсками в военное вре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мя». Армия была вооружена нарезным стрелковым оружием и артиллерией. Были разработаны и введе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ны в войска новые воинские уставы. Была реоргани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зована система подготовки офицерских кадров. Были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проведены также военно-судебные реформы. Все это способствовало усилению русской армии.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sz w:val="24"/>
          <w:szCs w:val="24"/>
        </w:rPr>
        <w:t>Основное содержание военных реформ 1860-1870 годов: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замена рекрутской повинности всесословной воинской повинностью, создание обменного резервного запаса, образование военно-окружной системы управления (15 округов);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 xml:space="preserve">выделение нового «Положения о полевом управлении войсками в военное время», перевооружение армии нарезным стрелковым оружием и артиллерией;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-</w:t>
      </w:r>
      <w:r w:rsidRPr="005907E1">
        <w:rPr>
          <w:rFonts w:ascii="Times New Roman" w:hAnsi="Times New Roman"/>
          <w:sz w:val="24"/>
          <w:szCs w:val="24"/>
        </w:rPr>
        <w:tab/>
        <w:t>реорганизация боевой подготовки войск (разработка и введение в войсках новых воинских уставов), а также системы подготовки офицерских кадров (замена кадетских корпусов военными гимназиями, учреждение военных и юнкерских училищ);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lastRenderedPageBreak/>
        <w:t>-      учреждены постоянные военные суды (полковые, военно-окружные и главные).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9" w:firstLine="3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/>
          <w:color w:val="000000"/>
          <w:spacing w:val="-7"/>
          <w:sz w:val="24"/>
          <w:szCs w:val="24"/>
        </w:rPr>
        <w:t xml:space="preserve">        Так, император Александр </w:t>
      </w:r>
      <w:r w:rsidRPr="005907E1">
        <w:rPr>
          <w:rFonts w:ascii="Times New Roman" w:hAnsi="Times New Roman"/>
          <w:b/>
          <w:color w:val="000000"/>
          <w:spacing w:val="-7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b/>
          <w:color w:val="000000"/>
          <w:spacing w:val="-7"/>
          <w:sz w:val="24"/>
          <w:szCs w:val="24"/>
        </w:rPr>
        <w:t xml:space="preserve"> Освободитель </w:t>
      </w:r>
      <w:r w:rsidRPr="005907E1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ввел в Российской империи с </w:t>
      </w:r>
      <w:smartTag w:uri="urn:schemas-microsoft-com:office:smarttags" w:element="metricconverter">
        <w:smartTagPr>
          <w:attr w:name="ProductID" w:val="1874 г"/>
        </w:smartTagPr>
        <w:r w:rsidRPr="005907E1">
          <w:rPr>
            <w:rFonts w:ascii="Times New Roman" w:hAnsi="Times New Roman"/>
            <w:b/>
            <w:color w:val="000000"/>
            <w:spacing w:val="-3"/>
            <w:sz w:val="24"/>
            <w:szCs w:val="24"/>
          </w:rPr>
          <w:t>1874 г</w:t>
        </w:r>
      </w:smartTag>
      <w:r w:rsidRPr="005907E1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.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всеобщую воинскую повинность.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В том же году был утвержден новый Устав о воинской повинности. </w:t>
      </w:r>
      <w:r w:rsidRPr="005907E1">
        <w:rPr>
          <w:rFonts w:ascii="Times New Roman" w:hAnsi="Times New Roman"/>
          <w:color w:val="000000"/>
          <w:spacing w:val="6"/>
          <w:sz w:val="24"/>
          <w:szCs w:val="24"/>
        </w:rPr>
        <w:t xml:space="preserve">С этого времени в России были отменены рекрутские наборы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в армию и введена </w:t>
      </w:r>
      <w:r w:rsidRPr="005907E1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всеобщая воинская повинность</w:t>
      </w:r>
      <w:r w:rsidRPr="005907E1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,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которая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распространилась на мужское население всех классов и сосло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вий, достигшее возраста 21 года.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Общий срок службы устанавливался в 15 лет: из них 6 лет приходилось на действительную военную службу, а 9 лет — на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пребывание в запасе.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Особое внимание уделялось повышению профессиональной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подготовки офицерского состава. Была признана необходимой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грамотность солдат, обучение их чтению и письму становится обя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зательным. Расширяется сеть специальных военных учебных заве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дений.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35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Важной составной частью преобразований в армии явилось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ее перевооружение. На вооружение пехоты в </w:t>
      </w:r>
      <w:smartTag w:uri="urn:schemas-microsoft-com:office:smarttags" w:element="metricconverter">
        <w:smartTagPr>
          <w:attr w:name="ProductID" w:val="1891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1891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>. была при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нята магазинная нарезная пятизарядная винтовка Мосина калиб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ра </w:t>
      </w:r>
      <w:smartTag w:uri="urn:schemas-microsoft-com:office:smarttags" w:element="metricconverter">
        <w:smartTagPr>
          <w:attr w:name="ProductID" w:val="7,62 мм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7,62 мм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. На вооружение артиллерии стали поступать сталь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ные с нарезным стволом орудия, имевшие большую дальность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стрельбы.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264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  Во второй половине </w:t>
      </w:r>
      <w:r w:rsidRPr="005907E1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в. в России был осуществлен пере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ход от парусного к паровому броненосному флоту. К концу сто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>летия Россия имела 107 боевых паровых судов.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3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Русско-турецкая война 1877—1878 гг. стала серьезной про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веркой эффективности проводимых реформ. Через несколько лет после войны сам </w:t>
      </w:r>
      <w:proofErr w:type="spellStart"/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Милютин</w:t>
      </w:r>
      <w:proofErr w:type="spellEnd"/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 вспоминал: «Самые записные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враги мои должны были признать, что никогда еще русская ар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мия не являлась на театр войны так хорошо подготовленной и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снабженной».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z w:val="24"/>
          <w:szCs w:val="24"/>
        </w:rPr>
        <w:t>В результате проведенных мероприятий были созданы мас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  <w:t>совые вооруженные силы, значительно повысилась их боеспо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собность.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Русско-турецкая война завершилась победой русской армии. </w:t>
      </w:r>
      <w:r w:rsidRPr="005907E1">
        <w:rPr>
          <w:rFonts w:ascii="Times New Roman" w:hAnsi="Times New Roman"/>
          <w:color w:val="000000"/>
          <w:sz w:val="24"/>
          <w:szCs w:val="24"/>
        </w:rPr>
        <w:t>Главный ее итог — возвращение к государственной жизни бол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гарского народа, пять веков находившегося под турецким игом.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В память о героических событиях тех лет, во славу русских и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болгарских воинов на </w:t>
      </w:r>
      <w:proofErr w:type="spellStart"/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Шипке</w:t>
      </w:r>
      <w:proofErr w:type="spellEnd"/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сооружен величественный памятник.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В истории развития вооруженных сил России были не только 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 xml:space="preserve">победы, но и поражения, как в русско-японской войне 1904—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1905 гг. В начале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XX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в. на Дальнем Востоке обострилась борьба за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раздел сфер влияния в Китае, где столкнулись интересы России и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Японии. Война была неизбежна. Но Япония подготовилась к ней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значительно лучше. Несмотря на героизм и доблесть солдат и мат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росов, война была проиграна. Война закончилась заключением </w:t>
      </w:r>
      <w:proofErr w:type="spellStart"/>
      <w:r w:rsidRPr="005907E1">
        <w:rPr>
          <w:rFonts w:ascii="Times New Roman" w:hAnsi="Times New Roman"/>
          <w:color w:val="000000"/>
          <w:sz w:val="24"/>
          <w:szCs w:val="24"/>
        </w:rPr>
        <w:t>Портсмутского</w:t>
      </w:r>
      <w:proofErr w:type="spellEnd"/>
      <w:r w:rsidRPr="005907E1">
        <w:rPr>
          <w:rFonts w:ascii="Times New Roman" w:hAnsi="Times New Roman"/>
          <w:color w:val="000000"/>
          <w:sz w:val="24"/>
          <w:szCs w:val="24"/>
        </w:rPr>
        <w:t xml:space="preserve"> мирного договора, по которому к Японии отошли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Ляодунский полуостров с крепостью Порт-Артур и южная часть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острова Сахалин.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pacing w:val="-3"/>
          <w:sz w:val="24"/>
          <w:szCs w:val="24"/>
        </w:rPr>
        <w:t xml:space="preserve">           После поражения в русско-японской войне</w:t>
      </w:r>
      <w:r w:rsidRPr="005907E1">
        <w:rPr>
          <w:rFonts w:ascii="Times New Roman" w:hAnsi="Times New Roman"/>
          <w:spacing w:val="-4"/>
          <w:sz w:val="24"/>
          <w:szCs w:val="24"/>
        </w:rPr>
        <w:t xml:space="preserve"> исключительно важную роль в укреплении нашего </w:t>
      </w:r>
      <w:r w:rsidRPr="005907E1">
        <w:rPr>
          <w:rFonts w:ascii="Times New Roman" w:hAnsi="Times New Roman"/>
          <w:spacing w:val="-5"/>
          <w:sz w:val="24"/>
          <w:szCs w:val="24"/>
        </w:rPr>
        <w:t xml:space="preserve">государства и его армии имели военные реформы </w:t>
      </w:r>
      <w:r w:rsidRPr="005907E1">
        <w:rPr>
          <w:rFonts w:ascii="Times New Roman" w:hAnsi="Times New Roman"/>
          <w:spacing w:val="-1"/>
          <w:sz w:val="24"/>
          <w:szCs w:val="24"/>
        </w:rPr>
        <w:t>1905—1912 гг.</w:t>
      </w:r>
      <w:r w:rsidRPr="005907E1">
        <w:rPr>
          <w:rFonts w:ascii="Times New Roman" w:hAnsi="Times New Roman"/>
          <w:sz w:val="24"/>
          <w:szCs w:val="24"/>
        </w:rPr>
        <w:t xml:space="preserve"> Эта война </w:t>
      </w:r>
      <w:r w:rsidRPr="005907E1">
        <w:rPr>
          <w:rFonts w:ascii="Times New Roman" w:hAnsi="Times New Roman"/>
          <w:color w:val="000000"/>
          <w:sz w:val="24"/>
          <w:szCs w:val="24"/>
        </w:rPr>
        <w:t>выявила серьезные недостатки в центральном управлении, организации, системе комплектования, боевой подготовке и техническом оснащении армии.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Pr="005907E1">
        <w:rPr>
          <w:rFonts w:ascii="Times New Roman" w:hAnsi="Times New Roman"/>
          <w:sz w:val="24"/>
          <w:szCs w:val="24"/>
        </w:rPr>
        <w:t xml:space="preserve">Правительство Николая II приняло меры к возрождению боевой мощи Российских вооруженных сил.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6" w:right="17"/>
        <w:jc w:val="both"/>
        <w:rPr>
          <w:rFonts w:ascii="Times New Roman" w:hAnsi="Times New Roman"/>
          <w:color w:val="000000"/>
          <w:sz w:val="24"/>
          <w:szCs w:val="24"/>
        </w:rPr>
      </w:pPr>
      <w:r w:rsidRPr="005907E1">
        <w:rPr>
          <w:rFonts w:ascii="Times New Roman" w:hAnsi="Times New Roman"/>
          <w:b/>
          <w:sz w:val="24"/>
          <w:szCs w:val="24"/>
        </w:rPr>
        <w:t xml:space="preserve">             В первый период Военных реформ (1905-</w:t>
      </w:r>
      <w:hyperlink r:id="rId10" w:history="1">
        <w:r w:rsidRPr="005907E1">
          <w:rPr>
            <w:rFonts w:ascii="Times New Roman" w:hAnsi="Times New Roman"/>
            <w:b/>
            <w:sz w:val="24"/>
            <w:szCs w:val="24"/>
          </w:rPr>
          <w:t>1908</w:t>
        </w:r>
      </w:hyperlink>
      <w:r w:rsidRPr="005907E1">
        <w:rPr>
          <w:rFonts w:ascii="Times New Roman" w:hAnsi="Times New Roman"/>
          <w:b/>
          <w:sz w:val="24"/>
          <w:szCs w:val="24"/>
        </w:rPr>
        <w:t>)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было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децентрализовано высшее военное управление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(учреждено независимое от Военного министерства Главное управление Генерального штаба, создан Совет государственной обороны, генералы-инспекторы были подчинены прямо императору),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сокращены сроки действительной службы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(в пехоте и полевой артиллерии с 5 до 3 лет, в других родах войск с 5 до 4 лет, на флоте с 7 до 5 лет),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омоложен офицерский состав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улучшены быт солдат и матросов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(питание и вещевое довольствие) и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материальное положение офицеров и сверхсрочнослужащих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Во второй период Военных реформ (</w:t>
      </w:r>
      <w:hyperlink r:id="rId11" w:history="1">
        <w:r w:rsidRPr="005907E1">
          <w:rPr>
            <w:rFonts w:ascii="Times New Roman" w:hAnsi="Times New Roman"/>
            <w:b/>
            <w:sz w:val="24"/>
            <w:szCs w:val="24"/>
          </w:rPr>
          <w:t>1909</w:t>
        </w:r>
      </w:hyperlink>
      <w:r w:rsidRPr="005907E1">
        <w:rPr>
          <w:rFonts w:ascii="Times New Roman" w:hAnsi="Times New Roman"/>
          <w:b/>
          <w:sz w:val="24"/>
          <w:szCs w:val="24"/>
        </w:rPr>
        <w:t>-</w:t>
      </w:r>
      <w:hyperlink r:id="rId12" w:history="1">
        <w:r w:rsidRPr="005907E1">
          <w:rPr>
            <w:rFonts w:ascii="Times New Roman" w:hAnsi="Times New Roman"/>
            <w:b/>
            <w:sz w:val="24"/>
            <w:szCs w:val="24"/>
          </w:rPr>
          <w:t>1912</w:t>
        </w:r>
      </w:hyperlink>
      <w:r w:rsidRPr="005907E1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была проведена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централизация высшего управления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(Главное управление Генштаба включено в состав Военного министерства, упразднен Совет государственной обороны, генералы-инспекторы подчинены военному министру). </w:t>
      </w:r>
      <w:r w:rsidRPr="005907E1">
        <w:rPr>
          <w:rFonts w:ascii="Times New Roman" w:hAnsi="Times New Roman"/>
          <w:sz w:val="24"/>
          <w:szCs w:val="24"/>
        </w:rPr>
        <w:t>Введена территориальная система комплектования.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6" w:right="17" w:firstLine="278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За счет слабых в боевом отношении резервных и крепостных войск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усилены полевые войска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(число армейских корпусов увеличилось с 31 до 37),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 xml:space="preserve">создан при полевых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lastRenderedPageBreak/>
        <w:t>частях запас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, который при мобилизации выделялся для развертывания второочередных (включая полевую артиллерию, инженерные и железнодорожные войска, части связи),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созданы пулеметные команды в полках и корпусные авиаотряды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, юнкерские училища преобразованы в военные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училища, получившие новые программы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введены новые уставы и наставления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. В </w:t>
      </w:r>
      <w:hyperlink r:id="rId13" w:history="1">
        <w:r w:rsidRPr="005907E1">
          <w:rPr>
            <w:rFonts w:ascii="Times New Roman" w:hAnsi="Times New Roman"/>
            <w:sz w:val="24"/>
            <w:szCs w:val="24"/>
          </w:rPr>
          <w:t>1910 год</w:t>
        </w:r>
      </w:hyperlink>
      <w:r w:rsidRPr="005907E1">
        <w:rPr>
          <w:rFonts w:ascii="Times New Roman" w:hAnsi="Times New Roman"/>
          <w:sz w:val="24"/>
          <w:szCs w:val="24"/>
        </w:rPr>
        <w:t>у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 был создан </w:t>
      </w:r>
      <w:hyperlink r:id="rId14" w:history="1">
        <w:r w:rsidRPr="005907E1">
          <w:rPr>
            <w:rFonts w:ascii="Times New Roman" w:hAnsi="Times New Roman"/>
            <w:sz w:val="24"/>
            <w:szCs w:val="24"/>
          </w:rPr>
          <w:t>Императорский военно-воздушный флот</w:t>
        </w:r>
      </w:hyperlink>
      <w:r w:rsidRPr="005907E1">
        <w:rPr>
          <w:rFonts w:ascii="Times New Roman" w:hAnsi="Times New Roman"/>
          <w:sz w:val="24"/>
          <w:szCs w:val="24"/>
        </w:rPr>
        <w:t>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4" w:firstLine="346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Были в</w:t>
      </w:r>
      <w:r w:rsidRPr="005907E1">
        <w:rPr>
          <w:rFonts w:ascii="Times New Roman" w:hAnsi="Times New Roman"/>
          <w:color w:val="000000"/>
          <w:spacing w:val="8"/>
          <w:sz w:val="24"/>
          <w:szCs w:val="24"/>
        </w:rPr>
        <w:t xml:space="preserve">недрены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 армию новые образцы артиллерийских орудий; со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здана корпусная и полевая тяжелая артиллерия, уси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лены инженерные войска; улучшено материальное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положение офицерского состава. Все это подняло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боеспособность русских армии и флота, хотя и не уст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ранило многих недостатков.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4" w:firstLine="3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Таким образом, правительство </w:t>
      </w:r>
      <w:r w:rsidRPr="005907E1">
        <w:rPr>
          <w:rFonts w:ascii="Times New Roman" w:hAnsi="Times New Roman"/>
          <w:b/>
          <w:color w:val="000000"/>
          <w:spacing w:val="-3"/>
          <w:sz w:val="24"/>
          <w:szCs w:val="24"/>
        </w:rPr>
        <w:t>Ни</w:t>
      </w:r>
      <w:r w:rsidRPr="005907E1">
        <w:rPr>
          <w:rFonts w:ascii="Times New Roman" w:hAnsi="Times New Roman"/>
          <w:b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колая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приняло меры к возрождению боевой способности Рос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сийских вооруженных сил. К этому вынуждала сложная междуна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родная обстановка. Надвигалась Первая мировая война, которая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разразилась в июле </w:t>
      </w:r>
      <w:smartTag w:uri="urn:schemas-microsoft-com:office:smarttags" w:element="metricconverter">
        <w:smartTagPr>
          <w:attr w:name="ProductID" w:val="1914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1914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>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19 июля Германия объявила войну России, а вслед за ней и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Франции. В считанные дни после этого в войну вступили основные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европейские государства. Первая мировая война стала для исто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рии России и ее вооруженных сил еще одной героической и в то же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время трагической страницей.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               Октябрьская революция </w:t>
      </w:r>
      <w:smartTag w:uri="urn:schemas-microsoft-com:office:smarttags" w:element="metricconverter">
        <w:smartTagPr>
          <w:attr w:name="ProductID" w:val="1917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1917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>. разрушила существовавшее государственное устройство России и ликвидировала вооружен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ные силы.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0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Правительству Республики Советов пришлось в первые меся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цы создавать новые вооруженные силы с учетом нового общест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венного устройства страны, внешних угроз и материальных воз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можностей.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4" w:firstLine="355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 первые месяцы Советской власти ее военной опорой явля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лась </w:t>
      </w:r>
      <w:r w:rsidRPr="005907E1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Красная гвардия</w:t>
      </w:r>
      <w:r w:rsidRPr="005907E1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—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вооруженные отряды рабочих. Красная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гвардия создавалась на добровольных началах с марта </w:t>
      </w:r>
      <w:smartTag w:uri="urn:schemas-microsoft-com:office:smarttags" w:element="metricconverter">
        <w:smartTagPr>
          <w:attr w:name="ProductID" w:val="1917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1917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под руководством большевиков, к началу </w:t>
      </w:r>
      <w:smartTag w:uri="urn:schemas-microsoft-com:office:smarttags" w:element="metricconverter">
        <w:smartTagPr>
          <w:attr w:name="ProductID" w:val="1918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1918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>. в ней насчиты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валось 460 тыс. человек.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8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Малочисленная, слабо обученная Красная гвардия не могла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противостоять вторжению германских войск. Угроза вторжения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германских войск вынудила Советское правительство начать ком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плектование постоянной армии. 15 января </w:t>
      </w:r>
      <w:smartTag w:uri="urn:schemas-microsoft-com:office:smarttags" w:element="metricconverter">
        <w:smartTagPr>
          <w:attr w:name="ProductID" w:val="1918 г"/>
        </w:smartTagPr>
        <w:r w:rsidRPr="005907E1">
          <w:rPr>
            <w:rFonts w:ascii="Times New Roman" w:hAnsi="Times New Roman"/>
            <w:color w:val="000000"/>
            <w:spacing w:val="-3"/>
            <w:sz w:val="24"/>
            <w:szCs w:val="24"/>
          </w:rPr>
          <w:t>1918 г</w:t>
        </w:r>
      </w:smartTag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. был принят дек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рет о создании </w:t>
      </w:r>
      <w:r w:rsidRPr="005907E1">
        <w:rPr>
          <w:rFonts w:ascii="Times New Roman" w:hAnsi="Times New Roman"/>
          <w:b/>
          <w:i/>
          <w:iCs/>
          <w:color w:val="000000"/>
          <w:spacing w:val="2"/>
          <w:sz w:val="24"/>
          <w:szCs w:val="24"/>
        </w:rPr>
        <w:t xml:space="preserve">Рабоче-Крестьянской Красной Армии 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>(РККА)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, а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29 января </w:t>
      </w:r>
      <w:smartTag w:uri="urn:schemas-microsoft-com:office:smarttags" w:element="metricconverter">
        <w:smartTagPr>
          <w:attr w:name="ProductID" w:val="1918 г"/>
        </w:smartTagPr>
        <w:r w:rsidRPr="005907E1">
          <w:rPr>
            <w:rFonts w:ascii="Times New Roman" w:hAnsi="Times New Roman"/>
            <w:color w:val="000000"/>
            <w:spacing w:val="-3"/>
            <w:sz w:val="24"/>
            <w:szCs w:val="24"/>
          </w:rPr>
          <w:t>1918 г</w:t>
        </w:r>
      </w:smartTag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. — об организации  </w:t>
      </w:r>
      <w:r w:rsidRPr="005907E1">
        <w:rPr>
          <w:rFonts w:ascii="Times New Roman" w:hAnsi="Times New Roman"/>
          <w:b/>
          <w:i/>
          <w:iCs/>
          <w:color w:val="000000"/>
          <w:spacing w:val="-3"/>
          <w:sz w:val="24"/>
          <w:szCs w:val="24"/>
        </w:rPr>
        <w:t>Рабоче-Крестьянского Крас</w:t>
      </w:r>
      <w:r w:rsidRPr="005907E1">
        <w:rPr>
          <w:rFonts w:ascii="Times New Roman" w:hAnsi="Times New Roman"/>
          <w:b/>
          <w:i/>
          <w:iCs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b/>
          <w:i/>
          <w:iCs/>
          <w:color w:val="000000"/>
          <w:spacing w:val="-6"/>
          <w:sz w:val="24"/>
          <w:szCs w:val="24"/>
        </w:rPr>
        <w:t>ного Флота.</w:t>
      </w:r>
      <w:r w:rsidRPr="005907E1">
        <w:rPr>
          <w:rFonts w:ascii="Times New Roman" w:hAnsi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>Армия и флот создавались на добровольных началах.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Таким </w:t>
      </w:r>
      <w:proofErr w:type="spellStart"/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образом,Советские</w:t>
      </w:r>
      <w:proofErr w:type="spellEnd"/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Вооруженные Силы были созданы в ян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варе 1918 г. Поначалу они комплектовались на добро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вольных началах. С расширением масштабов Граж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данской войны военная служба стала обязательной.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9" w:firstLine="84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В феврале </w:t>
      </w:r>
      <w:smartTag w:uri="urn:schemas-microsoft-com:office:smarttags" w:element="metricconverter">
        <w:smartTagPr>
          <w:attr w:name="ProductID" w:val="1918 г"/>
        </w:smartTagPr>
        <w:r w:rsidRPr="005907E1">
          <w:rPr>
            <w:rFonts w:ascii="Times New Roman" w:hAnsi="Times New Roman"/>
            <w:color w:val="000000"/>
            <w:spacing w:val="-3"/>
            <w:sz w:val="24"/>
            <w:szCs w:val="24"/>
          </w:rPr>
          <w:t>1918 г</w:t>
        </w:r>
      </w:smartTag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. молодой Красной Армии и морякам Балтий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3"/>
          <w:sz w:val="24"/>
          <w:szCs w:val="24"/>
        </w:rPr>
        <w:t xml:space="preserve">ского флота пришлось отражать натиск германских войск.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В ознаменование массового вступления добровольцев в Красную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Армию для защиты Отечества и мужественного сопротивления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отрядов Красной Армии германским захватчикам день 23 февра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ля стал отмечаться как День Советской Армии и Военно-Морско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го Флота, а с </w:t>
      </w:r>
      <w:smartTag w:uri="urn:schemas-microsoft-com:office:smarttags" w:element="metricconverter">
        <w:smartTagPr>
          <w:attr w:name="ProductID" w:val="1992 г"/>
        </w:smartTagPr>
        <w:r w:rsidRPr="005907E1">
          <w:rPr>
            <w:rFonts w:ascii="Times New Roman" w:hAnsi="Times New Roman"/>
            <w:color w:val="000000"/>
            <w:spacing w:val="3"/>
            <w:sz w:val="24"/>
            <w:szCs w:val="24"/>
          </w:rPr>
          <w:t>1992 г</w:t>
        </w:r>
      </w:smartTag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. — как День защитников Отечества.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>Итак, основное содержание реформ этого периода: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Формирование Красной Армии и реформирование старой армии;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Принятие в декабре 1917 года Декрета об отмене воинских чинов, званий, знаков различий и преимуществ. Командиры – вплоть до командира полка – избирались на общих собраниях частей;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Издание СНК в январе 1918 года Декрета  «О создании Рабоче-крестьянской Армии»  по принципу и рекомендаций от войсковых комитетов, партийных и профсоюзных организаций;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Верховным руководящим органом становился СНК, органом непосредственного управления - </w:t>
      </w:r>
      <w:proofErr w:type="spellStart"/>
      <w:r w:rsidRPr="005907E1">
        <w:rPr>
          <w:rFonts w:ascii="Times New Roman" w:hAnsi="Times New Roman"/>
          <w:sz w:val="24"/>
          <w:szCs w:val="24"/>
        </w:rPr>
        <w:t>Наркомвоендел</w:t>
      </w:r>
      <w:proofErr w:type="spellEnd"/>
      <w:r w:rsidRPr="005907E1">
        <w:rPr>
          <w:rFonts w:ascii="Times New Roman" w:hAnsi="Times New Roman"/>
          <w:sz w:val="24"/>
          <w:szCs w:val="24"/>
        </w:rPr>
        <w:t xml:space="preserve">;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9" w:hanging="412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      В апреле 1918 года набор в Армию  перешел от принципа добровольности к принципу воинской повинности, от выборов командиров – к их назначению. В мае вводится всеобщая воинская повинность.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9" w:firstLine="336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Основным ядром новых вооруженных сил стала Красная Ар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мия. Главным родом войск являлась пехота. Кавалерия была ос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новным подвижным родом войск. Морские силы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Республики </w:t>
      </w:r>
      <w:r w:rsidRPr="005907E1">
        <w:rPr>
          <w:rFonts w:ascii="Times New Roman" w:hAnsi="Times New Roman"/>
          <w:color w:val="000000"/>
          <w:sz w:val="24"/>
          <w:szCs w:val="24"/>
        </w:rPr>
        <w:t>включали Балтийский флот и 30 различных флотилий.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41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В строительстве новых вооруженных сил использовался опыт 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t>русской армии. После ряда реорганизаций были восстановле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ны единоначалие и обязательный характер военной службы.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25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1925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. был принят Закон «Об обязательной военной службе», а в </w:t>
      </w:r>
      <w:smartTag w:uri="urn:schemas-microsoft-com:office:smarttags" w:element="metricconverter">
        <w:smartTagPr>
          <w:attr w:name="ProductID" w:val="1939 г"/>
        </w:smartTagPr>
        <w:r w:rsidRPr="005907E1">
          <w:rPr>
            <w:rFonts w:ascii="Times New Roman" w:hAnsi="Times New Roman"/>
            <w:color w:val="000000"/>
            <w:spacing w:val="1"/>
            <w:sz w:val="24"/>
            <w:szCs w:val="24"/>
          </w:rPr>
          <w:t>1939 г</w:t>
        </w:r>
      </w:smartTag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. — Закон о всеобщей воинской обязанности. В армии </w:t>
      </w:r>
      <w:r w:rsidRPr="005907E1">
        <w:rPr>
          <w:rFonts w:ascii="Times New Roman" w:hAnsi="Times New Roman"/>
          <w:color w:val="000000"/>
          <w:sz w:val="24"/>
          <w:szCs w:val="24"/>
        </w:rPr>
        <w:t>были введены воинские звания, боевые награды, была установ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лена строгая дисциплина.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Международная обстановка требовала постоянного укрепления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и совершенствования вооруженных сил. Надвигалась Вторая миро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вая война. В этих условиях Советское правительство принимало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меры по укреплению обороноспособности страны. Численность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вооруженных сил неуклонно возрастала: в </w:t>
      </w:r>
      <w:smartTag w:uri="urn:schemas-microsoft-com:office:smarttags" w:element="metricconverter">
        <w:smartTagPr>
          <w:attr w:name="ProductID" w:val="1935 г"/>
        </w:smartTagPr>
        <w:r w:rsidRPr="005907E1">
          <w:rPr>
            <w:rFonts w:ascii="Times New Roman" w:hAnsi="Times New Roman"/>
            <w:color w:val="000000"/>
            <w:spacing w:val="-2"/>
            <w:sz w:val="24"/>
            <w:szCs w:val="24"/>
          </w:rPr>
          <w:t xml:space="preserve">1935 </w:t>
        </w:r>
        <w:r w:rsidRPr="005907E1">
          <w:rPr>
            <w:rFonts w:ascii="Times New Roman" w:hAnsi="Times New Roman"/>
            <w:color w:val="000000"/>
            <w:spacing w:val="31"/>
            <w:sz w:val="24"/>
            <w:szCs w:val="24"/>
          </w:rPr>
          <w:t>г</w:t>
        </w:r>
      </w:smartTag>
      <w:r w:rsidRPr="005907E1">
        <w:rPr>
          <w:rFonts w:ascii="Times New Roman" w:hAnsi="Times New Roman"/>
          <w:color w:val="000000"/>
          <w:spacing w:val="31"/>
          <w:sz w:val="24"/>
          <w:szCs w:val="24"/>
        </w:rPr>
        <w:t>.—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930 тыс., в </w:t>
      </w:r>
      <w:smartTag w:uri="urn:schemas-microsoft-com:office:smarttags" w:element="metricconverter">
        <w:smartTagPr>
          <w:attr w:name="ProductID" w:val="1938 г"/>
        </w:smartTagPr>
        <w:r w:rsidRPr="005907E1">
          <w:rPr>
            <w:rFonts w:ascii="Times New Roman" w:hAnsi="Times New Roman"/>
            <w:color w:val="000000"/>
            <w:spacing w:val="-3"/>
            <w:sz w:val="24"/>
            <w:szCs w:val="24"/>
          </w:rPr>
          <w:t>1938 г</w:t>
        </w:r>
      </w:smartTag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. — 1,5 млн. и к началу </w:t>
      </w:r>
      <w:smartTag w:uri="urn:schemas-microsoft-com:office:smarttags" w:element="metricconverter">
        <w:smartTagPr>
          <w:attr w:name="ProductID" w:val="1941 г"/>
        </w:smartTagPr>
        <w:r w:rsidRPr="005907E1">
          <w:rPr>
            <w:rFonts w:ascii="Times New Roman" w:hAnsi="Times New Roman"/>
            <w:color w:val="000000"/>
            <w:spacing w:val="-3"/>
            <w:sz w:val="24"/>
            <w:szCs w:val="24"/>
          </w:rPr>
          <w:t>1941 г</w:t>
        </w:r>
      </w:smartTag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. — 5,7 млн. человек.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z w:val="24"/>
          <w:szCs w:val="24"/>
        </w:rPr>
        <w:t xml:space="preserve">Предпринимались усилия по техническому переоснащению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вооруженных сил. Велась разработка новых образцов боевой тех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ники и вооружения. Совершенствовалась организационно-штат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  <w:t xml:space="preserve">ная структура вооруженных сил. В </w:t>
      </w:r>
      <w:smartTag w:uri="urn:schemas-microsoft-com:office:smarttags" w:element="metricconverter">
        <w:smartTagPr>
          <w:attr w:name="ProductID" w:val="1937 г"/>
        </w:smartTagPr>
        <w:r w:rsidRPr="005907E1">
          <w:rPr>
            <w:rFonts w:ascii="Times New Roman" w:hAnsi="Times New Roman"/>
            <w:color w:val="000000"/>
            <w:sz w:val="24"/>
            <w:szCs w:val="24"/>
          </w:rPr>
          <w:t>1937 г</w:t>
        </w:r>
      </w:smartTag>
      <w:r w:rsidRPr="005907E1">
        <w:rPr>
          <w:rFonts w:ascii="Times New Roman" w:hAnsi="Times New Roman"/>
          <w:color w:val="000000"/>
          <w:sz w:val="24"/>
          <w:szCs w:val="24"/>
        </w:rPr>
        <w:t xml:space="preserve">. Военно-Морской Флот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(ВМФ) был выделен из состава РККА. ВМФ в это время включал в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себя: Балтийский, Северный, Черноморский и Тихоокеанский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флот, Каспийскую, Амурскую, Дунайскую и </w:t>
      </w:r>
      <w:proofErr w:type="spellStart"/>
      <w:r w:rsidRPr="005907E1">
        <w:rPr>
          <w:rFonts w:ascii="Times New Roman" w:hAnsi="Times New Roman"/>
          <w:color w:val="000000"/>
          <w:sz w:val="24"/>
          <w:szCs w:val="24"/>
        </w:rPr>
        <w:t>Пинскую</w:t>
      </w:r>
      <w:proofErr w:type="spellEnd"/>
      <w:r w:rsidRPr="005907E1">
        <w:rPr>
          <w:rFonts w:ascii="Times New Roman" w:hAnsi="Times New Roman"/>
          <w:color w:val="000000"/>
          <w:sz w:val="24"/>
          <w:szCs w:val="24"/>
        </w:rPr>
        <w:t xml:space="preserve"> военные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флотилии. Страна и ее вооруженные силы готовились к войне.</w:t>
      </w:r>
      <w:r w:rsidRPr="005907E1">
        <w:rPr>
          <w:rFonts w:ascii="Times New Roman" w:hAnsi="Times New Roman"/>
          <w:sz w:val="24"/>
          <w:szCs w:val="24"/>
        </w:rPr>
        <w:t xml:space="preserve">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>Каковы же Основное содержание реформ этого периода?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Создание в марте 1938 года Главного Военного Совета Красной Армии и Главного Совета Военно-Морского Флота, ведавших вопросами военного строительства;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Вводится институт военных комиссаров, просуществовавших до августа 1940 года;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Воинская обязанность теперь распространялась на всех;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Были увеличены сроки службы, снизился призывной возраст, удлинялся срок пребывания в запасе;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Весь личный состав ВС обязывался к военной присяге;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     Повышается ответственность за дезертирство и самовольные отлучки из части.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Великая Отечественная война 1941—1945 гг. была величай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z w:val="24"/>
          <w:szCs w:val="24"/>
        </w:rPr>
        <w:t>шей проверкой способности Вооруженных Сил СССР отстоять независимость страны. В этот период отечественная полковод</w:t>
      </w:r>
      <w:r w:rsidRPr="005907E1">
        <w:rPr>
          <w:rFonts w:ascii="Times New Roman" w:hAnsi="Times New Roman"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10"/>
          <w:sz w:val="24"/>
          <w:szCs w:val="24"/>
        </w:rPr>
        <w:t xml:space="preserve">ческая школа выдвинула ряд талантливых военачальников, многие из которых командовали фронтами на заключительном этапе ВОВ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t>Г. К. Жуков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t>К. К. Рокоссовский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, Н. Ф. Ватутин, </w:t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t>А. М. Василев</w:t>
      </w:r>
      <w:r w:rsidRPr="005907E1">
        <w:rPr>
          <w:rFonts w:ascii="Times New Roman" w:hAnsi="Times New Roman"/>
          <w:b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ский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И. С. Конев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А. И. Еременко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И.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  <w:lang w:val="en-US"/>
        </w:rPr>
        <w:t>X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. Баграмян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, Н. Н. Воронов, 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>Л. А. Говоров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, А. Г. Головко, Н. Г. Кузнецов, 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>Р. Я. Малиновский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5907E1">
        <w:rPr>
          <w:rFonts w:ascii="Times New Roman" w:hAnsi="Times New Roman"/>
          <w:b/>
          <w:color w:val="000000"/>
          <w:spacing w:val="7"/>
          <w:sz w:val="24"/>
          <w:szCs w:val="24"/>
        </w:rPr>
        <w:t>К. А. Мерецков</w:t>
      </w:r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, А. А. Новиков, И. Е. Петров, </w:t>
      </w:r>
      <w:r w:rsidRPr="005907E1">
        <w:rPr>
          <w:rFonts w:ascii="Times New Roman" w:hAnsi="Times New Roman"/>
          <w:b/>
          <w:color w:val="000000"/>
          <w:spacing w:val="7"/>
          <w:sz w:val="24"/>
          <w:szCs w:val="24"/>
        </w:rPr>
        <w:t xml:space="preserve">Ф. И. </w:t>
      </w:r>
      <w:proofErr w:type="spellStart"/>
      <w:r w:rsidRPr="005907E1">
        <w:rPr>
          <w:rFonts w:ascii="Times New Roman" w:hAnsi="Times New Roman"/>
          <w:b/>
          <w:color w:val="000000"/>
          <w:spacing w:val="7"/>
          <w:sz w:val="24"/>
          <w:szCs w:val="24"/>
        </w:rPr>
        <w:t>Толбухин</w:t>
      </w:r>
      <w:proofErr w:type="spellEnd"/>
      <w:r w:rsidRPr="005907E1">
        <w:rPr>
          <w:rFonts w:ascii="Times New Roman" w:hAnsi="Times New Roman"/>
          <w:color w:val="000000"/>
          <w:spacing w:val="7"/>
          <w:sz w:val="24"/>
          <w:szCs w:val="24"/>
        </w:rPr>
        <w:t xml:space="preserve">,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В. Ф. </w:t>
      </w:r>
      <w:proofErr w:type="spellStart"/>
      <w:r w:rsidRPr="005907E1">
        <w:rPr>
          <w:rFonts w:ascii="Times New Roman" w:hAnsi="Times New Roman"/>
          <w:color w:val="000000"/>
          <w:sz w:val="24"/>
          <w:szCs w:val="24"/>
        </w:rPr>
        <w:t>Трибуц</w:t>
      </w:r>
      <w:proofErr w:type="spellEnd"/>
      <w:r w:rsidRPr="005907E1">
        <w:rPr>
          <w:rFonts w:ascii="Times New Roman" w:hAnsi="Times New Roman"/>
          <w:color w:val="000000"/>
          <w:sz w:val="24"/>
          <w:szCs w:val="24"/>
        </w:rPr>
        <w:t xml:space="preserve">, И. Д. Черняховский). Наши полководцы искусно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осуществляли военные операции, приведшие к разгрому стойко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го и хорошо вооруженного противника.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8 мая </w:t>
      </w:r>
      <w:smartTag w:uri="urn:schemas-microsoft-com:office:smarttags" w:element="metricconverter">
        <w:smartTagPr>
          <w:attr w:name="ProductID" w:val="1945 г"/>
        </w:smartTagPr>
        <w:r w:rsidRPr="005907E1">
          <w:rPr>
            <w:rFonts w:ascii="Times New Roman" w:hAnsi="Times New Roman"/>
            <w:color w:val="000000"/>
            <w:spacing w:val="-1"/>
            <w:sz w:val="24"/>
            <w:szCs w:val="24"/>
          </w:rPr>
          <w:t>1945 г</w:t>
        </w:r>
      </w:smartTag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. в пригороде Берлина </w:t>
      </w:r>
      <w:proofErr w:type="spellStart"/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Карлхорсте</w:t>
      </w:r>
      <w:proofErr w:type="spellEnd"/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был подписан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Акт о безоговорочной капитуляции вооруженных сил нацистской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Германии.</w:t>
      </w:r>
      <w:r w:rsidRPr="005907E1">
        <w:rPr>
          <w:rFonts w:ascii="Times New Roman" w:hAnsi="Times New Roman"/>
          <w:sz w:val="24"/>
          <w:szCs w:val="24"/>
        </w:rPr>
        <w:t xml:space="preserve"> Победа в Великой Отечественной войне еще раз показала неисчерпаемые возможности советского народа и его Вооруженных Сил при защите своего Отечества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>Разберем основное содержание реформ этого периода: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Изменение системы организации высшего командования, объявляется всеобщая мобилизация всех мужчин с 19 до 55 лет;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Усложнилась структурная организация вооруженных сил. Структура ВС включала теперь фронты, армии, корпуса, дивизии, бригады, полки, батальоны, роты, взводы и отделения;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В 1942 году издается Боевой устав пехоты. Вводится деление военнослужащих на рядовой, сержантский, офицерский составы и генералитет, были введены новые знаки различия;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 xml:space="preserve">Усложнилась и увеличилась система военных трибуналов, учреждено Главное управление тыла;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hanging="421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•     Было принято Постановление, обязывающее республиканские, областные и районные комитеты партии развернуть в тылу врага сопротивление (партизанское движение).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355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 xml:space="preserve">       Поговорим о послевоенных реформах в армии. После войны продолжалось совершенствование и укреп</w:t>
      </w:r>
      <w:r w:rsidRPr="005907E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ление Вооруженных Сил в соответствии с прогнозом между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народной обстановки и политикой, проводимой Советским 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правительством. В середине 50-х гг. началось коренное преоб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6"/>
          <w:sz w:val="24"/>
          <w:szCs w:val="24"/>
        </w:rPr>
        <w:t>разование Советских Вооруженных Сил, оснащение их ракет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но-ядерным оружием и другими новейшими видами оружия и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военной техники.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567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 В 1969 г. был создан новый вид </w:t>
      </w:r>
      <w:proofErr w:type="spellStart"/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ВСил</w:t>
      </w:r>
      <w:proofErr w:type="spellEnd"/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 СССР—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Ракетные войска стратегического назначения.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284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</w:t>
      </w:r>
      <w:r w:rsidRPr="005907E1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В состав Вооруженных Сил СССР входили виды: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Ракетные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войска стратегического назначения (РВСН), Сухопутные войска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(СВ), Войска противовоздушной обороны (ПВО), Военно-Воз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>душные Силы (ВВС), Военно-Морской Флот (ВМФ). Вооружен</w:t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ные Силы включали в себя также Тыл Вооруженных Сил, штабы и Вой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ска гражданской обороны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 и предназначались для вы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  <w:t>полнения задач, определяемых руководством комму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нистической партии, которое осуществляло тогда ре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альную государственную власть в стране</w:t>
      </w:r>
      <w:r w:rsidRPr="005907E1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. 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t>Высшее руководство обороной страны и Вооруженными Си</w:t>
      </w:r>
      <w:r w:rsidRPr="005907E1">
        <w:rPr>
          <w:rFonts w:ascii="Times New Roman" w:hAnsi="Times New Roman"/>
          <w:b/>
          <w:color w:val="000000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лами СССР осуществлял ЦК КПСС и высшие органы государст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венной власти (Верховный Совет СССР и Совет Министров </w:t>
      </w: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</w:rPr>
        <w:t>СССР). Непосредственное руководство Вооруженными Силами СССР осуществляло Министерство обороны СССР.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8" w:firstLine="283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После распада Советского Союза основным правопреемни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ком Вооруженных Сил СССР стала Российская Федерация, были </w:t>
      </w:r>
      <w:r w:rsidRPr="005907E1">
        <w:rPr>
          <w:rFonts w:ascii="Times New Roman" w:hAnsi="Times New Roman"/>
          <w:color w:val="000000"/>
          <w:spacing w:val="1"/>
          <w:sz w:val="24"/>
          <w:szCs w:val="24"/>
        </w:rPr>
        <w:t>созданы Вооруженные Силы Российской Федерации, которые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образованы 7 мая 1992 г. указом Президента Россий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ской Федерации.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Строительство ВС РФ намечалось в три этапа. Первый завершился в 1992 году. В ходе его было остановлено снижение уровня боевой готовности, начавшийся после распада СССР, пересмотрены подходы к созданию группировок войск и сил общего назначения и начато формирование новых в связи с изменившимися государственными границами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Второй этап реформ проходил с 1993 по 1995 год. В ходе его на сотни тысяч сократилась численность Вооруженных Сил.  В ходе этого этапа правительство пришло к важнейшему выводу, что мы не можем иметь сильные группировки войск вдоль всей границы. Поэтому в основу строительства ВС был положен принцип мобильной обороны, реализация которого позволила приступить к формированию небольших, но достаточно мощных сил, готовых к применению там, где возникает реальная угроза безопасности Россию.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         Генеральным штабом Вооруженных Сил РФ  был осуществлен целый комплекс мероприятий по стратегическому и </w:t>
      </w:r>
      <w:proofErr w:type="spellStart"/>
      <w:r w:rsidRPr="005907E1">
        <w:rPr>
          <w:rFonts w:ascii="Times New Roman" w:hAnsi="Times New Roman"/>
          <w:sz w:val="24"/>
          <w:szCs w:val="24"/>
        </w:rPr>
        <w:t>и</w:t>
      </w:r>
      <w:proofErr w:type="spellEnd"/>
      <w:r w:rsidRPr="005907E1">
        <w:rPr>
          <w:rFonts w:ascii="Times New Roman" w:hAnsi="Times New Roman"/>
          <w:sz w:val="24"/>
          <w:szCs w:val="24"/>
        </w:rPr>
        <w:t xml:space="preserve"> оперативному планированию применения войск в новых условиях. Была принята Федеральная программа развития вооружения и военной техники, началась военно-правовая реформа и реформа военного образования.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sz w:val="24"/>
          <w:szCs w:val="24"/>
          <w:u w:val="single"/>
        </w:rPr>
        <w:t>Основные приоритеты реформ современной армии</w:t>
      </w:r>
      <w:r w:rsidRPr="005907E1">
        <w:rPr>
          <w:rFonts w:ascii="Times New Roman" w:hAnsi="Times New Roman"/>
          <w:b/>
          <w:i/>
          <w:iCs/>
          <w:sz w:val="24"/>
          <w:szCs w:val="24"/>
          <w:u w:val="single"/>
        </w:rPr>
        <w:t>: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оптимизация структуры, боевого состава и численности ВС;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качественное улучшение состава, подготовки и обеспечения офицерского корпуса;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подъем эффективности и качества оперативной и боевой подготовки, воспитание войск, укрепление правопорядка и воинской дисциплины;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повышение качественного уровня технической оснащенности войск;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•</w:t>
      </w:r>
      <w:r w:rsidRPr="005907E1">
        <w:rPr>
          <w:rFonts w:ascii="Times New Roman" w:hAnsi="Times New Roman"/>
          <w:sz w:val="24"/>
          <w:szCs w:val="24"/>
        </w:rPr>
        <w:tab/>
        <w:t>создание экономных, рациональных систем комплектования, подготовки военных кадров, военного образования, военной науки и инфраструктуры;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28" w:hanging="42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 •     обеспечение правовой и социальной защиты военнослужащих, в том числе уволенных с военной службы, их семей.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8" w:firstLine="293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В настоящее время в рамках военной реформы про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водится их структурная реорганизация, обусловленная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изменением политических задач, экономических усло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вий и уровня производства.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Виды ВС РФ в настоящее время: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1. Сухопутные войска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2. Воздушно-космические силы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3. Военно-морской флот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lastRenderedPageBreak/>
        <w:t>Рода войск: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1) Ракетные войска стратегического назначения.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2)</w:t>
      </w:r>
      <w:r w:rsidRPr="005907E1">
        <w:rPr>
          <w:rFonts w:ascii="Times New Roman" w:hAnsi="Times New Roman"/>
          <w:color w:val="757575"/>
          <w:sz w:val="24"/>
          <w:szCs w:val="24"/>
        </w:rPr>
        <w:t xml:space="preserve">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Воздушно-десантные войска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i/>
          <w:color w:val="000000"/>
          <w:spacing w:val="-1"/>
          <w:sz w:val="24"/>
          <w:szCs w:val="24"/>
          <w:u w:val="single"/>
        </w:rPr>
        <w:t>Преподаватель в коне занятия должен подвести итоги и сделать выводы, что: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Меняются структура государства, политический строй, поли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3"/>
          <w:sz w:val="24"/>
          <w:szCs w:val="24"/>
        </w:rPr>
        <w:t xml:space="preserve">тика правительства, но задача по защите Отечества всегда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остается первостепенной, поэтому Вооруженные Силы всегда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должны отвечать своему предназначению — защите страны от </w:t>
      </w:r>
      <w:r w:rsidRPr="005907E1">
        <w:rPr>
          <w:rFonts w:ascii="Times New Roman" w:hAnsi="Times New Roman"/>
          <w:color w:val="000000"/>
          <w:sz w:val="24"/>
          <w:szCs w:val="24"/>
        </w:rPr>
        <w:t>внешней агрессии.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907E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З</w:t>
      </w:r>
      <w:r w:rsidRPr="005907E1">
        <w:rPr>
          <w:rFonts w:ascii="Times New Roman" w:hAnsi="Times New Roman"/>
          <w:b/>
          <w:sz w:val="24"/>
          <w:szCs w:val="24"/>
          <w:u w:val="single"/>
        </w:rPr>
        <w:t>адание студентам на самостоятельную подготовку: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1. Как строилась организация вооруженных сил Москов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ского государства в 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XV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—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XVII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 вв.?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2. Как называли дворянина, обязанного пожизненно нести военную службу?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(служивый)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3. Как называли отряды вспомогательного назначения, состоявшие из крестьян плохо вооруженных и малопригодных для боевых действий?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(ополчение)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4. Как называли пехоту, вооруженную топорами и ружьями?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>(стрельцы)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5. Кто составлял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07E1">
        <w:rPr>
          <w:rFonts w:ascii="Times New Roman" w:hAnsi="Times New Roman"/>
          <w:bCs/>
          <w:sz w:val="24"/>
          <w:szCs w:val="24"/>
        </w:rPr>
        <w:t xml:space="preserve">основу вооруженных сил Московского государства в </w:t>
      </w:r>
      <w:r w:rsidRPr="005907E1">
        <w:rPr>
          <w:rFonts w:ascii="Times New Roman" w:hAnsi="Times New Roman"/>
          <w:bCs/>
          <w:sz w:val="24"/>
          <w:szCs w:val="24"/>
          <w:lang w:val="en-US"/>
        </w:rPr>
        <w:t>XVI</w:t>
      </w:r>
      <w:r w:rsidRPr="005907E1">
        <w:rPr>
          <w:rFonts w:ascii="Times New Roman" w:hAnsi="Times New Roman"/>
          <w:bCs/>
          <w:sz w:val="24"/>
          <w:szCs w:val="24"/>
        </w:rPr>
        <w:t xml:space="preserve"> веке?:</w:t>
      </w:r>
      <w:r w:rsidRPr="005907E1">
        <w:rPr>
          <w:rFonts w:ascii="Times New Roman" w:hAnsi="Times New Roman"/>
          <w:sz w:val="24"/>
          <w:szCs w:val="24"/>
        </w:rPr>
        <w:br/>
        <w:t xml:space="preserve">1) </w:t>
      </w:r>
      <w:r w:rsidRPr="005907E1">
        <w:rPr>
          <w:rFonts w:ascii="Times New Roman" w:hAnsi="Times New Roman"/>
          <w:b/>
          <w:sz w:val="24"/>
          <w:szCs w:val="24"/>
        </w:rPr>
        <w:t xml:space="preserve">дворянские формирования </w:t>
      </w:r>
      <w:r w:rsidRPr="005907E1">
        <w:rPr>
          <w:rFonts w:ascii="Times New Roman" w:hAnsi="Times New Roman"/>
          <w:b/>
          <w:bCs/>
          <w:sz w:val="24"/>
          <w:szCs w:val="24"/>
        </w:rPr>
        <w:t>+</w:t>
      </w:r>
      <w:r w:rsidRPr="005907E1">
        <w:rPr>
          <w:rFonts w:ascii="Times New Roman" w:hAnsi="Times New Roman"/>
          <w:sz w:val="24"/>
          <w:szCs w:val="24"/>
        </w:rPr>
        <w:t>; 2)регулярная армия; 3)</w:t>
      </w:r>
      <w:r w:rsidRPr="005907E1">
        <w:rPr>
          <w:rFonts w:ascii="Times New Roman" w:hAnsi="Times New Roman"/>
          <w:b/>
          <w:sz w:val="24"/>
          <w:szCs w:val="24"/>
        </w:rPr>
        <w:t xml:space="preserve">стрельцы 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+; </w:t>
      </w:r>
      <w:r w:rsidRPr="005907E1">
        <w:rPr>
          <w:rFonts w:ascii="Times New Roman" w:hAnsi="Times New Roman"/>
          <w:sz w:val="24"/>
          <w:szCs w:val="24"/>
        </w:rPr>
        <w:t>4)конница; 5) артиллерия.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6. Как называли Вооруженное войско, состоящее из дворянской конницы? (</w:t>
      </w:r>
      <w:r w:rsidRPr="005907E1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поместным</w:t>
      </w:r>
      <w:r w:rsidRPr="005907E1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войском</w:t>
      </w:r>
      <w:r w:rsidRPr="005907E1">
        <w:rPr>
          <w:rFonts w:ascii="Times New Roman" w:hAnsi="Times New Roman"/>
          <w:color w:val="000000"/>
          <w:spacing w:val="2"/>
          <w:sz w:val="24"/>
          <w:szCs w:val="24"/>
        </w:rPr>
        <w:t>)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7. Как назывался солдатский полк, состоящий из русских людей, в которых офицерами были иноземцы на русской службе? 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(полк </w:t>
      </w:r>
      <w:r w:rsidRPr="005907E1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нового</w:t>
      </w:r>
      <w:r w:rsidRPr="005907E1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строя)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8. Назовите наиболее известные военные реформы,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проведенные в России.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>9.  При ком были сформированы первые постоянные части стрельцов?:</w:t>
      </w:r>
      <w:r w:rsidRPr="005907E1">
        <w:rPr>
          <w:rFonts w:ascii="Times New Roman" w:hAnsi="Times New Roman"/>
          <w:sz w:val="24"/>
          <w:szCs w:val="24"/>
        </w:rPr>
        <w:br/>
        <w:t xml:space="preserve">1) Иван </w:t>
      </w:r>
      <w:r w:rsidRPr="005907E1">
        <w:rPr>
          <w:rFonts w:ascii="Times New Roman" w:hAnsi="Times New Roman"/>
          <w:sz w:val="24"/>
          <w:szCs w:val="24"/>
          <w:lang w:val="en-US"/>
        </w:rPr>
        <w:t>III</w:t>
      </w:r>
      <w:r w:rsidRPr="005907E1">
        <w:rPr>
          <w:rFonts w:ascii="Times New Roman" w:hAnsi="Times New Roman"/>
          <w:sz w:val="24"/>
          <w:szCs w:val="24"/>
        </w:rPr>
        <w:t xml:space="preserve">; 2) Петр </w:t>
      </w:r>
      <w:r w:rsidRPr="005907E1">
        <w:rPr>
          <w:rFonts w:ascii="Times New Roman" w:hAnsi="Times New Roman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sz w:val="24"/>
          <w:szCs w:val="24"/>
        </w:rPr>
        <w:t>; 3</w:t>
      </w:r>
      <w:r w:rsidRPr="005907E1">
        <w:rPr>
          <w:rFonts w:ascii="Times New Roman" w:hAnsi="Times New Roman"/>
          <w:b/>
          <w:sz w:val="24"/>
          <w:szCs w:val="24"/>
        </w:rPr>
        <w:t>) Иван Грозный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bCs/>
          <w:sz w:val="24"/>
          <w:szCs w:val="24"/>
        </w:rPr>
        <w:t>+</w:t>
      </w:r>
      <w:r w:rsidRPr="005907E1">
        <w:rPr>
          <w:rFonts w:ascii="Times New Roman" w:hAnsi="Times New Roman"/>
          <w:sz w:val="24"/>
          <w:szCs w:val="24"/>
        </w:rPr>
        <w:t xml:space="preserve">; 4) Павел </w:t>
      </w:r>
      <w:r w:rsidRPr="005907E1">
        <w:rPr>
          <w:rFonts w:ascii="Times New Roman" w:hAnsi="Times New Roman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sz w:val="24"/>
          <w:szCs w:val="24"/>
        </w:rPr>
        <w:t xml:space="preserve">; 5) </w:t>
      </w:r>
      <w:proofErr w:type="spellStart"/>
      <w:r w:rsidRPr="005907E1">
        <w:rPr>
          <w:rFonts w:ascii="Times New Roman" w:hAnsi="Times New Roman"/>
          <w:sz w:val="24"/>
          <w:szCs w:val="24"/>
        </w:rPr>
        <w:t>В.И.Ленин</w:t>
      </w:r>
      <w:proofErr w:type="spellEnd"/>
      <w:r w:rsidRPr="005907E1">
        <w:rPr>
          <w:rFonts w:ascii="Times New Roman" w:hAnsi="Times New Roman"/>
          <w:sz w:val="24"/>
          <w:szCs w:val="24"/>
        </w:rPr>
        <w:t xml:space="preserve"> (Ульянов).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 xml:space="preserve">10. В чем заключалась военная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реформа Ивана Грозного?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>11.  При ком была создана  первая регулярная армия?:</w:t>
      </w:r>
      <w:r w:rsidRPr="005907E1">
        <w:rPr>
          <w:rFonts w:ascii="Times New Roman" w:hAnsi="Times New Roman"/>
          <w:sz w:val="24"/>
          <w:szCs w:val="24"/>
        </w:rPr>
        <w:br/>
        <w:t xml:space="preserve">1) Иван Грозный; 2) </w:t>
      </w:r>
      <w:r w:rsidRPr="005907E1">
        <w:rPr>
          <w:rFonts w:ascii="Times New Roman" w:hAnsi="Times New Roman"/>
          <w:b/>
          <w:sz w:val="24"/>
          <w:szCs w:val="24"/>
        </w:rPr>
        <w:t xml:space="preserve">Петр </w:t>
      </w:r>
      <w:r w:rsidRPr="005907E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b/>
          <w:bCs/>
          <w:sz w:val="24"/>
          <w:szCs w:val="24"/>
        </w:rPr>
        <w:t>+</w:t>
      </w:r>
      <w:r w:rsidRPr="005907E1">
        <w:rPr>
          <w:rFonts w:ascii="Times New Roman" w:hAnsi="Times New Roman"/>
          <w:sz w:val="24"/>
          <w:szCs w:val="24"/>
        </w:rPr>
        <w:t xml:space="preserve">; 3) </w:t>
      </w:r>
      <w:proofErr w:type="spellStart"/>
      <w:r w:rsidRPr="005907E1">
        <w:rPr>
          <w:rFonts w:ascii="Times New Roman" w:hAnsi="Times New Roman"/>
          <w:sz w:val="24"/>
          <w:szCs w:val="24"/>
        </w:rPr>
        <w:t>В.И.Ленин</w:t>
      </w:r>
      <w:proofErr w:type="spellEnd"/>
      <w:r w:rsidRPr="005907E1">
        <w:rPr>
          <w:rFonts w:ascii="Times New Roman" w:hAnsi="Times New Roman"/>
          <w:sz w:val="24"/>
          <w:szCs w:val="24"/>
        </w:rPr>
        <w:t xml:space="preserve">; 4) Екатерина </w:t>
      </w:r>
      <w:r w:rsidRPr="005907E1">
        <w:rPr>
          <w:rFonts w:ascii="Times New Roman" w:hAnsi="Times New Roman"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sz w:val="24"/>
          <w:szCs w:val="24"/>
        </w:rPr>
        <w:t xml:space="preserve">; 5) Иван </w:t>
      </w:r>
      <w:r w:rsidRPr="005907E1">
        <w:rPr>
          <w:rFonts w:ascii="Times New Roman" w:hAnsi="Times New Roman"/>
          <w:sz w:val="24"/>
          <w:szCs w:val="24"/>
          <w:lang w:val="en-US"/>
        </w:rPr>
        <w:t>III</w:t>
      </w:r>
      <w:r w:rsidRPr="005907E1">
        <w:rPr>
          <w:rFonts w:ascii="Times New Roman" w:hAnsi="Times New Roman"/>
          <w:sz w:val="24"/>
          <w:szCs w:val="24"/>
        </w:rPr>
        <w:t>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12. С какой целью была про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ведена реформа армии при Петре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I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 xml:space="preserve"> Великом и её особенности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Cs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 xml:space="preserve">13. Какому набору подвергался человек из крестьянского двора, направленный на пожизненную военную службу? 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(рекрутскому) 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 xml:space="preserve">14. Какая основная причина военной реформы, проведенной в 60—70-х гг. </w:t>
      </w:r>
      <w:r w:rsidRPr="005907E1">
        <w:rPr>
          <w:rFonts w:ascii="Times New Roman" w:hAnsi="Times New Roman"/>
          <w:bCs/>
          <w:sz w:val="24"/>
          <w:szCs w:val="24"/>
          <w:lang w:val="en-US"/>
        </w:rPr>
        <w:t>XIX</w:t>
      </w:r>
      <w:r w:rsidRPr="005907E1">
        <w:rPr>
          <w:rFonts w:ascii="Times New Roman" w:hAnsi="Times New Roman"/>
          <w:bCs/>
          <w:sz w:val="24"/>
          <w:szCs w:val="24"/>
        </w:rPr>
        <w:t xml:space="preserve"> столетия:</w:t>
      </w:r>
      <w:r w:rsidRPr="005907E1">
        <w:rPr>
          <w:rFonts w:ascii="Times New Roman" w:hAnsi="Times New Roman"/>
          <w:sz w:val="24"/>
          <w:szCs w:val="24"/>
        </w:rPr>
        <w:br/>
        <w:t xml:space="preserve">1) </w:t>
      </w:r>
      <w:r w:rsidRPr="005907E1">
        <w:rPr>
          <w:rFonts w:ascii="Times New Roman" w:hAnsi="Times New Roman"/>
          <w:b/>
          <w:sz w:val="24"/>
          <w:szCs w:val="24"/>
        </w:rPr>
        <w:t>Поражение в Крымской войне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/>
          <w:bCs/>
          <w:sz w:val="24"/>
          <w:szCs w:val="24"/>
        </w:rPr>
        <w:t>+</w:t>
      </w:r>
      <w:r w:rsidRPr="005907E1">
        <w:rPr>
          <w:rFonts w:ascii="Times New Roman" w:hAnsi="Times New Roman"/>
          <w:sz w:val="24"/>
          <w:szCs w:val="24"/>
        </w:rPr>
        <w:t>; 2) Междоусобные войны; 3) Крестьянские волнения;</w:t>
      </w:r>
      <w:r w:rsidRPr="005907E1">
        <w:rPr>
          <w:rFonts w:ascii="Times New Roman" w:hAnsi="Times New Roman"/>
          <w:sz w:val="24"/>
          <w:szCs w:val="24"/>
        </w:rPr>
        <w:br/>
        <w:t>4) Победа в русско-турецкой войне; 5) Русско-японская война.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15. Что Вы можете сказать по содержанию 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Военной ре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>формы в России</w:t>
      </w:r>
      <w:r w:rsidRPr="005907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07E1">
        <w:rPr>
          <w:rFonts w:ascii="Times New Roman" w:hAnsi="Times New Roman"/>
          <w:bCs/>
          <w:sz w:val="24"/>
          <w:szCs w:val="24"/>
        </w:rPr>
        <w:t xml:space="preserve">60-х—70-х гг. </w:t>
      </w:r>
      <w:r w:rsidRPr="005907E1">
        <w:rPr>
          <w:rFonts w:ascii="Times New Roman" w:hAnsi="Times New Roman"/>
          <w:bCs/>
          <w:sz w:val="24"/>
          <w:szCs w:val="24"/>
          <w:lang w:val="en-US"/>
        </w:rPr>
        <w:t>XIX</w:t>
      </w:r>
      <w:r w:rsidRPr="005907E1">
        <w:rPr>
          <w:rFonts w:ascii="Times New Roman" w:hAnsi="Times New Roman"/>
          <w:bCs/>
          <w:sz w:val="24"/>
          <w:szCs w:val="24"/>
        </w:rPr>
        <w:t xml:space="preserve"> столетия</w:t>
      </w: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>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>16. Какая дата введения в России всеобщей воинской повинности?:</w:t>
      </w:r>
      <w:r w:rsidRPr="005907E1">
        <w:rPr>
          <w:rFonts w:ascii="Times New Roman" w:hAnsi="Times New Roman"/>
          <w:sz w:val="24"/>
          <w:szCs w:val="24"/>
        </w:rPr>
        <w:br/>
        <w:t xml:space="preserve">1) 1918 г; 2) 1904 г; 3) 1776 г; 4) </w:t>
      </w:r>
      <w:r w:rsidRPr="005907E1">
        <w:rPr>
          <w:rFonts w:ascii="Times New Roman" w:hAnsi="Times New Roman"/>
          <w:b/>
          <w:sz w:val="24"/>
          <w:szCs w:val="24"/>
        </w:rPr>
        <w:t>1874 г</w:t>
      </w:r>
      <w:r w:rsidRPr="005907E1">
        <w:rPr>
          <w:rFonts w:ascii="Times New Roman" w:hAnsi="Times New Roman"/>
          <w:sz w:val="24"/>
          <w:szCs w:val="24"/>
        </w:rPr>
        <w:t xml:space="preserve">  </w:t>
      </w:r>
      <w:r w:rsidRPr="005907E1">
        <w:rPr>
          <w:rFonts w:ascii="Times New Roman" w:hAnsi="Times New Roman"/>
          <w:b/>
          <w:bCs/>
          <w:sz w:val="24"/>
          <w:szCs w:val="24"/>
        </w:rPr>
        <w:t>+</w:t>
      </w:r>
      <w:r w:rsidRPr="005907E1">
        <w:rPr>
          <w:rFonts w:ascii="Times New Roman" w:hAnsi="Times New Roman"/>
          <w:sz w:val="24"/>
          <w:szCs w:val="24"/>
        </w:rPr>
        <w:t>; 5) 1550 г.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>17. В чём суть и особенность в</w:t>
      </w:r>
      <w:r w:rsidRPr="005907E1">
        <w:rPr>
          <w:rFonts w:ascii="Times New Roman" w:hAnsi="Times New Roman"/>
          <w:bCs/>
          <w:sz w:val="24"/>
          <w:szCs w:val="24"/>
        </w:rPr>
        <w:t>оенных реформ</w:t>
      </w:r>
      <w:r w:rsidRPr="005907E1">
        <w:rPr>
          <w:rFonts w:ascii="Times New Roman" w:hAnsi="Times New Roman"/>
          <w:sz w:val="24"/>
          <w:szCs w:val="24"/>
        </w:rPr>
        <w:t xml:space="preserve"> </w:t>
      </w:r>
      <w:r w:rsidRPr="005907E1">
        <w:rPr>
          <w:rFonts w:ascii="Times New Roman" w:hAnsi="Times New Roman"/>
          <w:bCs/>
          <w:sz w:val="24"/>
          <w:szCs w:val="24"/>
        </w:rPr>
        <w:t xml:space="preserve">Николая </w:t>
      </w:r>
      <w:r w:rsidRPr="005907E1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5907E1">
        <w:rPr>
          <w:rFonts w:ascii="Times New Roman" w:hAnsi="Times New Roman"/>
          <w:bCs/>
          <w:sz w:val="24"/>
          <w:szCs w:val="24"/>
        </w:rPr>
        <w:t xml:space="preserve"> 1905-1912 годов?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18. Какие были </w:t>
      </w:r>
      <w:r w:rsidRPr="005907E1">
        <w:rPr>
          <w:rFonts w:ascii="Times New Roman" w:hAnsi="Times New Roman"/>
          <w:bCs/>
          <w:sz w:val="24"/>
          <w:szCs w:val="24"/>
        </w:rPr>
        <w:t>последствия Октябрьской революции 1917 года на состояние вооруженных сил России?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6"/>
          <w:sz w:val="24"/>
          <w:szCs w:val="24"/>
        </w:rPr>
        <w:t>19. Что Вы можете сказать о создании Советских Вооруженных Сил, их структуре?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20. Что Вы можете сказать о развитии </w:t>
      </w:r>
      <w:r w:rsidRPr="005907E1">
        <w:rPr>
          <w:rFonts w:ascii="Times New Roman" w:hAnsi="Times New Roman"/>
          <w:bCs/>
          <w:sz w:val="24"/>
          <w:szCs w:val="24"/>
        </w:rPr>
        <w:t>Вооруженных Сил Советского союза перед второй мировой войной и во время Великой Отечественной войны</w:t>
      </w:r>
      <w:r w:rsidRPr="005907E1">
        <w:rPr>
          <w:rFonts w:ascii="Times New Roman" w:hAnsi="Times New Roman"/>
          <w:sz w:val="24"/>
          <w:szCs w:val="24"/>
        </w:rPr>
        <w:t>.</w:t>
      </w:r>
    </w:p>
    <w:p w:rsidR="005907E1" w:rsidRPr="005907E1" w:rsidRDefault="005907E1" w:rsidP="005907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-2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21. </w:t>
      </w:r>
      <w:r w:rsidRPr="005907E1">
        <w:rPr>
          <w:rFonts w:ascii="Times New Roman" w:hAnsi="Times New Roman"/>
          <w:color w:val="000000"/>
          <w:sz w:val="24"/>
          <w:szCs w:val="24"/>
        </w:rPr>
        <w:t>Доложите, кого Вы знаете из выдающихся полков</w:t>
      </w:r>
      <w:r w:rsidRPr="005907E1">
        <w:rPr>
          <w:rFonts w:ascii="Times New Roman" w:hAnsi="Times New Roman"/>
          <w:color w:val="000000"/>
          <w:spacing w:val="-4"/>
          <w:sz w:val="24"/>
          <w:szCs w:val="24"/>
        </w:rPr>
        <w:t xml:space="preserve">одцев (или флотоводцев) Великой Отечественной войны </w:t>
      </w:r>
      <w:r w:rsidRPr="005907E1">
        <w:rPr>
          <w:rFonts w:ascii="Times New Roman" w:hAnsi="Times New Roman"/>
          <w:bCs/>
          <w:color w:val="000000"/>
          <w:spacing w:val="-5"/>
          <w:sz w:val="24"/>
          <w:szCs w:val="24"/>
        </w:rPr>
        <w:t>1941</w:t>
      </w:r>
      <w:r w:rsidRPr="005907E1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—</w:t>
      </w:r>
      <w:r w:rsidRPr="005907E1">
        <w:rPr>
          <w:rFonts w:ascii="Times New Roman" w:hAnsi="Times New Roman"/>
          <w:color w:val="000000"/>
          <w:spacing w:val="-5"/>
          <w:sz w:val="24"/>
          <w:szCs w:val="24"/>
        </w:rPr>
        <w:t>1945 гг. и что можете о нем рассказать?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</w:rPr>
      </w:pPr>
      <w:r w:rsidRPr="005907E1">
        <w:rPr>
          <w:rFonts w:ascii="Times New Roman" w:hAnsi="Times New Roman"/>
          <w:sz w:val="24"/>
          <w:szCs w:val="24"/>
        </w:rPr>
        <w:t xml:space="preserve">22. Какое было </w:t>
      </w:r>
      <w:r w:rsidRPr="005907E1">
        <w:rPr>
          <w:rFonts w:ascii="Times New Roman" w:hAnsi="Times New Roman"/>
          <w:bCs/>
          <w:sz w:val="24"/>
          <w:szCs w:val="24"/>
        </w:rPr>
        <w:t>послевоенное состояние Вооруженных Сил?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5907E1">
        <w:rPr>
          <w:rFonts w:ascii="Times New Roman" w:hAnsi="Times New Roman"/>
          <w:bCs/>
          <w:sz w:val="24"/>
          <w:szCs w:val="24"/>
        </w:rPr>
        <w:t xml:space="preserve">23. </w:t>
      </w:r>
      <w:r w:rsidRPr="005907E1">
        <w:rPr>
          <w:rFonts w:ascii="Times New Roman" w:hAnsi="Times New Roman"/>
          <w:color w:val="000000"/>
          <w:sz w:val="24"/>
          <w:szCs w:val="24"/>
        </w:rPr>
        <w:t xml:space="preserve">Кто после распада Советского Союза стал основным 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>правопреемником Вооруженных Сил СССР?</w:t>
      </w:r>
    </w:p>
    <w:p w:rsidR="005907E1" w:rsidRPr="005907E1" w:rsidRDefault="005907E1" w:rsidP="005907E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24. </w:t>
      </w:r>
      <w:r w:rsidRPr="005907E1">
        <w:rPr>
          <w:rFonts w:ascii="Times New Roman" w:hAnsi="Times New Roman"/>
          <w:color w:val="000000"/>
          <w:spacing w:val="-1"/>
          <w:sz w:val="24"/>
          <w:szCs w:val="24"/>
        </w:rPr>
        <w:t>Какими факторами обус</w:t>
      </w:r>
      <w:r w:rsidRPr="005907E1">
        <w:rPr>
          <w:rFonts w:ascii="Times New Roman" w:hAnsi="Times New Roman"/>
          <w:color w:val="000000"/>
          <w:spacing w:val="-3"/>
          <w:sz w:val="24"/>
          <w:szCs w:val="24"/>
        </w:rPr>
        <w:t xml:space="preserve">ловлена необходимость проведения военной реформы </w:t>
      </w:r>
      <w:r w:rsidRPr="005907E1">
        <w:rPr>
          <w:rFonts w:ascii="Times New Roman" w:hAnsi="Times New Roman"/>
          <w:color w:val="000000"/>
          <w:spacing w:val="-2"/>
          <w:sz w:val="24"/>
          <w:szCs w:val="24"/>
        </w:rPr>
        <w:t>в Российской Федерации в настоящее время?</w:t>
      </w:r>
    </w:p>
    <w:p w:rsidR="00CD4F54" w:rsidRPr="009830D0" w:rsidRDefault="00CD4F54" w:rsidP="00CD4F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lastRenderedPageBreak/>
        <w:t xml:space="preserve">Практическое </w:t>
      </w:r>
      <w:r w:rsidRPr="009830D0">
        <w:rPr>
          <w:rFonts w:ascii="Times New Roman" w:hAnsi="Times New Roman"/>
          <w:b/>
          <w:bCs/>
          <w:sz w:val="24"/>
          <w:szCs w:val="24"/>
        </w:rPr>
        <w:t>занятие</w:t>
      </w:r>
      <w:r w:rsidR="005907E1">
        <w:rPr>
          <w:rFonts w:ascii="Times New Roman" w:hAnsi="Times New Roman"/>
          <w:b/>
          <w:sz w:val="24"/>
          <w:szCs w:val="24"/>
        </w:rPr>
        <w:t xml:space="preserve"> №5</w:t>
      </w:r>
    </w:p>
    <w:p w:rsidR="00FF06C4" w:rsidRDefault="00CD4F54" w:rsidP="00FF06C4">
      <w:pPr>
        <w:spacing w:after="0" w:line="240" w:lineRule="auto"/>
        <w:rPr>
          <w:rFonts w:ascii="Times New Roman" w:hAnsi="Times New Roman"/>
          <w:b/>
          <w:sz w:val="24"/>
        </w:rPr>
      </w:pPr>
      <w:r w:rsidRPr="009830D0">
        <w:rPr>
          <w:rFonts w:ascii="Times New Roman" w:hAnsi="Times New Roman"/>
          <w:b/>
          <w:sz w:val="24"/>
          <w:szCs w:val="24"/>
        </w:rPr>
        <w:t>Тема:</w:t>
      </w:r>
      <w:r w:rsidRPr="009830D0">
        <w:rPr>
          <w:rFonts w:ascii="Times New Roman" w:hAnsi="Times New Roman"/>
          <w:sz w:val="24"/>
          <w:szCs w:val="24"/>
        </w:rPr>
        <w:t xml:space="preserve"> </w:t>
      </w:r>
      <w:r w:rsidR="00FF06C4">
        <w:rPr>
          <w:rFonts w:ascii="Times New Roman" w:hAnsi="Times New Roman"/>
          <w:sz w:val="24"/>
          <w:szCs w:val="24"/>
        </w:rPr>
        <w:t>Военная служба как личностно-значимая и общественная ценность</w:t>
      </w:r>
      <w:r w:rsidR="00FF06C4" w:rsidRPr="009830D0">
        <w:rPr>
          <w:rFonts w:ascii="Times New Roman" w:hAnsi="Times New Roman"/>
          <w:b/>
          <w:sz w:val="24"/>
        </w:rPr>
        <w:t xml:space="preserve"> </w:t>
      </w:r>
    </w:p>
    <w:p w:rsidR="00B238ED" w:rsidRPr="00B238ED" w:rsidRDefault="00B238ED" w:rsidP="00B238ED">
      <w:pPr>
        <w:spacing w:after="0" w:line="240" w:lineRule="auto"/>
        <w:ind w:right="686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238ED">
        <w:rPr>
          <w:rFonts w:ascii="Times New Roman" w:hAnsi="Times New Roman"/>
          <w:sz w:val="24"/>
          <w:szCs w:val="24"/>
        </w:rPr>
        <w:t>Закрепление теоретических знаний о правовой основе и приобретение практических умений работать с нормативными документами.</w:t>
      </w:r>
    </w:p>
    <w:p w:rsidR="00B238ED" w:rsidRPr="00B238ED" w:rsidRDefault="00B238ED" w:rsidP="00B238ED">
      <w:pPr>
        <w:spacing w:after="0" w:line="240" w:lineRule="auto"/>
        <w:ind w:right="686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b/>
          <w:sz w:val="24"/>
          <w:szCs w:val="24"/>
        </w:rPr>
        <w:t>Продолжительность проведения</w:t>
      </w:r>
      <w:r w:rsidRPr="00B238ED">
        <w:rPr>
          <w:rFonts w:ascii="Times New Roman" w:hAnsi="Times New Roman"/>
          <w:sz w:val="24"/>
          <w:szCs w:val="24"/>
        </w:rPr>
        <w:t xml:space="preserve"> – 2 ч</w:t>
      </w:r>
    </w:p>
    <w:p w:rsidR="00B238ED" w:rsidRPr="00B238ED" w:rsidRDefault="00B238ED" w:rsidP="00B238ED">
      <w:pPr>
        <w:spacing w:after="0" w:line="240" w:lineRule="auto"/>
        <w:ind w:right="686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b/>
          <w:bCs/>
          <w:sz w:val="24"/>
          <w:szCs w:val="24"/>
        </w:rPr>
        <w:t>Дидактическое оснащение: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238ED">
        <w:rPr>
          <w:rFonts w:ascii="Times New Roman" w:hAnsi="Times New Roman"/>
          <w:iCs/>
          <w:sz w:val="24"/>
          <w:szCs w:val="24"/>
        </w:rPr>
        <w:t>учебное пособие «Основы безопасности жизнедеятельности Смирнова А.Т.,</w:t>
      </w:r>
      <w:r w:rsidRPr="00B238ED">
        <w:rPr>
          <w:rFonts w:ascii="Times New Roman" w:hAnsi="Times New Roman"/>
          <w:bCs/>
          <w:sz w:val="24"/>
          <w:szCs w:val="24"/>
        </w:rPr>
        <w:t xml:space="preserve"> ТСО</w:t>
      </w:r>
    </w:p>
    <w:p w:rsidR="00B238ED" w:rsidRPr="00B238ED" w:rsidRDefault="00B238ED" w:rsidP="00B238ED">
      <w:pPr>
        <w:spacing w:after="0" w:line="240" w:lineRule="auto"/>
        <w:ind w:right="687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B238ED">
        <w:rPr>
          <w:rFonts w:ascii="Times New Roman" w:hAnsi="Times New Roman"/>
          <w:b/>
          <w:sz w:val="24"/>
          <w:szCs w:val="24"/>
        </w:rPr>
        <w:t>Задание</w:t>
      </w:r>
      <w:r w:rsidRPr="00B238ED">
        <w:rPr>
          <w:rFonts w:ascii="Times New Roman" w:hAnsi="Times New Roman"/>
          <w:b/>
          <w:bCs/>
          <w:spacing w:val="-5"/>
          <w:sz w:val="24"/>
          <w:szCs w:val="24"/>
        </w:rPr>
        <w:t xml:space="preserve">: </w:t>
      </w:r>
    </w:p>
    <w:p w:rsidR="00B238ED" w:rsidRPr="00B238ED" w:rsidRDefault="00B238ED" w:rsidP="00255A1A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Составить тезисный конспект.</w:t>
      </w:r>
    </w:p>
    <w:p w:rsidR="00B238ED" w:rsidRPr="00B238ED" w:rsidRDefault="00B238ED" w:rsidP="00255A1A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Конституция Российской Федерации закрепляет обязанность гражданина защищать свое Отечество. В ст.59 Конституции указывается, что: (выписать в тетрадь)</w:t>
      </w:r>
    </w:p>
    <w:p w:rsidR="00B238ED" w:rsidRPr="00B238ED" w:rsidRDefault="00B238ED" w:rsidP="00B238ED">
      <w:pPr>
        <w:spacing w:after="0" w:line="240" w:lineRule="auto"/>
        <w:ind w:right="687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Конституция РФ, сайт http://teachpro.ru/EOR/School%5COBJSupplies11/Html/der11083.htm</w:t>
      </w:r>
    </w:p>
    <w:p w:rsidR="00B238ED" w:rsidRDefault="00B238ED" w:rsidP="00B238ED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</w:rPr>
      </w:pPr>
      <w:r w:rsidRPr="00B238ED">
        <w:rPr>
          <w:rFonts w:ascii="Times New Roman" w:hAnsi="Times New Roman"/>
          <w:bCs/>
          <w:iCs/>
          <w:sz w:val="24"/>
          <w:szCs w:val="24"/>
        </w:rPr>
        <w:t>3.Изучить теоретический материал</w:t>
      </w:r>
    </w:p>
    <w:p w:rsidR="00B238ED" w:rsidRDefault="00B238ED" w:rsidP="00B238ED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238ED" w:rsidRPr="00B238ED" w:rsidRDefault="00B238ED" w:rsidP="00B238ED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</w:p>
    <w:p w:rsidR="00B238ED" w:rsidRPr="00B238ED" w:rsidRDefault="00B238ED" w:rsidP="00B238ED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B238ED">
        <w:rPr>
          <w:rFonts w:ascii="Times New Roman" w:hAnsi="Times New Roman"/>
          <w:bCs/>
          <w:iCs/>
          <w:sz w:val="24"/>
          <w:szCs w:val="24"/>
          <w:u w:val="single"/>
        </w:rPr>
        <w:t>Теоретический материал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38ED">
        <w:rPr>
          <w:rFonts w:ascii="Times New Roman" w:hAnsi="Times New Roman"/>
          <w:b/>
          <w:sz w:val="24"/>
          <w:szCs w:val="24"/>
        </w:rPr>
        <w:t>Правовые основы организации военной службы РФ.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Федеральный закон "О воинской обязанности и военной службе" от 28.03.1998 № 53-ФЗ: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Воинская обязанность граждан Российской Федерации (далее - граждане) предусматривает: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•воинский учет;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•обязательную подготовку к военной службе;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•призыв на военную службу;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•прохождение военной службы по призыву;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•пребывание в запасе;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•призыв на военные сборы и прохождение военных сборов в период пребывания в запасе.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8ED">
        <w:rPr>
          <w:rFonts w:ascii="Times New Roman" w:hAnsi="Times New Roman"/>
          <w:b/>
          <w:sz w:val="24"/>
          <w:szCs w:val="24"/>
        </w:rPr>
        <w:t>Военная служба</w:t>
      </w:r>
      <w:r w:rsidRPr="00B238ED">
        <w:rPr>
          <w:rFonts w:ascii="Times New Roman" w:hAnsi="Times New Roman"/>
          <w:sz w:val="24"/>
          <w:szCs w:val="24"/>
        </w:rPr>
        <w:t xml:space="preserve"> - особый вид федеральной государственной службы, исполняемой гражданами, не имеющими гражданства (подданства) иностранного государства, в Вооруженных Силах Российской Федерации и во внутренних войсках Министерства внутренних дел Российской Федерации, в инженерно-технических, дорожно-строительных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власти, уполномоченного на решение задач в области гражданской обороны, Службе внешней разведки Российской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Федерации, органах федеральной службы безопасности, органах государственной охраны и федеральном органе обеспечения мобилизационной подготовки органов государственной власти Российской Федерации, воинских подразделениях федеральной противопожарной службы и создаваемых на военное время специальных формированиях, а гражданами, имеющими гражданство (подданство) иностранного государства, и иностранными гражданами - в Вооруженных Силах Российской Федерации и воинских формированиях.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>В соответствии с ФЗ «О системе государственной службы РФ»: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8ED">
        <w:rPr>
          <w:rFonts w:ascii="Times New Roman" w:hAnsi="Times New Roman"/>
          <w:b/>
          <w:i/>
          <w:iCs/>
          <w:sz w:val="24"/>
          <w:szCs w:val="24"/>
        </w:rPr>
        <w:t>Военная служба</w:t>
      </w:r>
      <w:r w:rsidRPr="00B238ED">
        <w:rPr>
          <w:rFonts w:ascii="Times New Roman" w:hAnsi="Times New Roman"/>
          <w:sz w:val="24"/>
          <w:szCs w:val="24"/>
        </w:rPr>
        <w:t xml:space="preserve"> - вид федеральной государственной службы, представляющей собой профессиональную служебную деятельность граждан на воинских должностях или не на воинских должностях в случаях и на условиях, предусмотренных федеральными законами и (или) нормативными правовыми актами Президента Российской Федерации, в Вооруженных Силах Российской Федерации, других войсках, воинских (специальных) формированиях и органах, осуществляющих функции по обеспечению обороны и безопасности государства.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Таким гражданам присваиваются воинские звания.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38ED">
        <w:rPr>
          <w:rFonts w:ascii="Times New Roman" w:hAnsi="Times New Roman"/>
          <w:b/>
          <w:sz w:val="24"/>
          <w:szCs w:val="24"/>
        </w:rPr>
        <w:t>Прохождение военной службы осуществляется: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•гражданами - по призыву и в добровольном порядке (по контракту);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lastRenderedPageBreak/>
        <w:t>•иностранными гражданами - по контракту на воинских должностях, подлежащих замещению солдатами, матросами, сержантами и старшинами в Вооруженных Силах Российской Федерации и воинских формированиях.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Организация воинского учета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Граждане обязаны состоять на воинском учете, за исключением граждан: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</w:t>
      </w:r>
      <w:proofErr w:type="gramStart"/>
      <w:r w:rsidRPr="00B238ED">
        <w:rPr>
          <w:rFonts w:ascii="Times New Roman" w:hAnsi="Times New Roman"/>
          <w:sz w:val="24"/>
          <w:szCs w:val="24"/>
        </w:rPr>
        <w:t>освобожденных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от исполнения воинской обязанности в соответствии с настоящим Федеральным законом;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</w:t>
      </w:r>
      <w:proofErr w:type="gramStart"/>
      <w:r w:rsidRPr="00B238ED">
        <w:rPr>
          <w:rFonts w:ascii="Times New Roman" w:hAnsi="Times New Roman"/>
          <w:sz w:val="24"/>
          <w:szCs w:val="24"/>
        </w:rPr>
        <w:t>проходящих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военную службу;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•</w:t>
      </w:r>
      <w:proofErr w:type="gramStart"/>
      <w:r w:rsidRPr="00B238ED">
        <w:rPr>
          <w:rFonts w:ascii="Times New Roman" w:hAnsi="Times New Roman"/>
          <w:sz w:val="24"/>
          <w:szCs w:val="24"/>
        </w:rPr>
        <w:t>отбывающих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наказание в виде лишения свободы;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•женского пола, не </w:t>
      </w:r>
      <w:proofErr w:type="gramStart"/>
      <w:r w:rsidRPr="00B238ED">
        <w:rPr>
          <w:rFonts w:ascii="Times New Roman" w:hAnsi="Times New Roman"/>
          <w:sz w:val="24"/>
          <w:szCs w:val="24"/>
        </w:rPr>
        <w:t>имеющих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военно-учетной специальности;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•постоянно </w:t>
      </w:r>
      <w:proofErr w:type="gramStart"/>
      <w:r w:rsidRPr="00B238ED">
        <w:rPr>
          <w:rFonts w:ascii="Times New Roman" w:hAnsi="Times New Roman"/>
          <w:sz w:val="24"/>
          <w:szCs w:val="24"/>
        </w:rPr>
        <w:t>проживающих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 за пределами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Граждане, подлежащие призыву на военную службу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B238ED">
        <w:rPr>
          <w:rFonts w:ascii="Times New Roman" w:hAnsi="Times New Roman"/>
          <w:sz w:val="24"/>
          <w:szCs w:val="24"/>
          <w:u w:val="single"/>
        </w:rPr>
        <w:t xml:space="preserve">Призыву на военную службу подлежат: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а) граждане мужского пола в возрасте от 18 до 27 лет, состоящие на воинском учете или не состоящие, но обязанные состоять на воинском учете и не пребывающие в запасе;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2. На военную службу не призываются граждане, которые в соответствии с настоящим Федеральным законом освобождены от исполнения воинской обязанности, призыва на военную службу, граждане, которым предоставлена отсрочка от призыва на военную службу, а также граждане, не подлежащие призыву на военную службу.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3. Призыв граждан на военную службу осуществляется на основании </w:t>
      </w:r>
      <w:hyperlink r:id="rId15" w:history="1">
        <w:r w:rsidRPr="00B238ED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указов</w:t>
        </w:r>
      </w:hyperlink>
      <w:r w:rsidRPr="00B238ED">
        <w:rPr>
          <w:rFonts w:ascii="Times New Roman" w:hAnsi="Times New Roman"/>
          <w:sz w:val="24"/>
          <w:szCs w:val="24"/>
        </w:rPr>
        <w:t xml:space="preserve"> Президента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4. Решение о призыве граждан на военную службу может быть принято только после достижения ими возраста 18 лет.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br/>
      </w: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Сроки призыва граждан на военную службу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По общему правилу, призыв на военную службу граждан, не пребывающих в запасе, осуществляется два раза в год с 1 апреля по 15 июля и с 1 октября по 31 декабря на основании указов Президента Российской Федерации.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Контракт о прохождении военной службы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Контракт о прохождении военной службы заключается между гражданином (иностранным гражданином) и от имени Российской Федерации - Министерством обороны Российской Федерации или иным федеральным органом исполнительной власти, в котором настоящим Федеральным законом предусмотрена военная служба, письменно по типовой форме в порядке, определяемом Положением о порядке прохождения военной службы.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Прохождение военной службы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1. Порядок прохождения военной службы определяется Федеральным законом, другими федеральными законами, Положением о порядке прохождения военной службы и иными нормативными правовыми актами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2. Особенности прохождения военной службы при введении чрезвычайного положения и </w:t>
      </w:r>
      <w:r w:rsidRPr="00B238ED">
        <w:rPr>
          <w:rFonts w:ascii="Times New Roman" w:hAnsi="Times New Roman"/>
          <w:color w:val="000000" w:themeColor="text1"/>
          <w:sz w:val="24"/>
          <w:szCs w:val="24"/>
        </w:rPr>
        <w:t xml:space="preserve">военного </w:t>
      </w:r>
      <w:r w:rsidRPr="00B238ED">
        <w:rPr>
          <w:rFonts w:ascii="Times New Roman" w:hAnsi="Times New Roman"/>
          <w:sz w:val="24"/>
          <w:szCs w:val="24"/>
        </w:rPr>
        <w:t xml:space="preserve">положения, а также в условиях вооруженных конфликтов определяются федеральными конституционными законами, федеральными законами, Положением о порядке прохождения военной службы и иными нормативными правовыми актами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3. Военную службу по призыву граждане проходят в Вооруженных Силах Российской Федерации, пограничных органах и во внутренних войсках Министерства внутренних дел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4. Особенности прохождения военной службы военнослужащими, в отношении которых вынесен обвинительный приговор и которым назначено наказание, определяются Уголовным кодексом Российской Федерации, Уголовно-исполнительным кодексом Российской Федерации, законодательными и иными нормативными правовыми актами Российской Федерации.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Воинские должности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lastRenderedPageBreak/>
        <w:t xml:space="preserve">По общему правилу, военнослужащий проходит военную службу на воинской должности.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Военнослужащий может занимать только одну воинскую должность.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Каждой воинской должности должно соответствовать одно воинское звание.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Составы военнослужащих и воинские звания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1. В Вооруженных Силах Российской Федерации, других войсках, воинских формированиях и органах устанавливаются следующие составы военнослужащих и воинские звания: 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AD6E589" wp14:editId="61309947">
            <wp:extent cx="3534202" cy="4048125"/>
            <wp:effectExtent l="0" t="0" r="0" b="0"/>
            <wp:docPr id="5" name="Рисунок 5" descr="Описание: http://referatwork.ru/image.php?way=oplibru/baza1/1086107120173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referatwork.ru/image.php?way=oplibru/baza1/1086107120173.files/image00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949" cy="4052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238ED">
        <w:rPr>
          <w:rFonts w:ascii="Times New Roman" w:hAnsi="Times New Roman"/>
          <w:b/>
          <w:i/>
          <w:iCs/>
          <w:sz w:val="24"/>
          <w:szCs w:val="24"/>
        </w:rPr>
        <w:t xml:space="preserve">Предельный возраст пребывания на военной службе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1. Предельный возраст пребывания на военной службе устанавливается </w:t>
      </w:r>
      <w:proofErr w:type="gramStart"/>
      <w:r w:rsidRPr="00B238ED">
        <w:rPr>
          <w:rFonts w:ascii="Times New Roman" w:hAnsi="Times New Roman"/>
          <w:sz w:val="24"/>
          <w:szCs w:val="24"/>
        </w:rPr>
        <w:t>для</w:t>
      </w:r>
      <w:proofErr w:type="gramEnd"/>
      <w:r w:rsidRPr="00B238ED">
        <w:rPr>
          <w:rFonts w:ascii="Times New Roman" w:hAnsi="Times New Roman"/>
          <w:sz w:val="24"/>
          <w:szCs w:val="24"/>
        </w:rPr>
        <w:t xml:space="preserve">: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•Маршала Российской Федерации, генерала армии, адмирала флота, генерал-полковника, адмирала - 60 лет;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•генерал-лейтенанта, вице-адмирала, генерал-майора, контр-адмирала - 55 лет;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•полковника, капитана 1 ранга - 50 лет;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•военнослужащего, имеющего иное воинское звание, - 45 лет.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2. Для военнослужащих женского пола предельный возраст пребывания на военной службе устанавливается 45 лет.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 xml:space="preserve">3. С военнослужащими, достигшими предельного возраста пребывания на военной службе, контракт о прохождении военной службы может заключаться на срок до 10 лет в порядке, определяемом Положением о порядке прохождения военной службы, но не свыше достижения ими возраста 65 лет.  </w:t>
      </w: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8ED" w:rsidRPr="00B238ED" w:rsidRDefault="00B238ED" w:rsidP="00B238ED">
      <w:pPr>
        <w:spacing w:after="0" w:line="240" w:lineRule="auto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B238ED">
        <w:rPr>
          <w:rFonts w:ascii="Times New Roman" w:hAnsi="Times New Roman"/>
          <w:b/>
          <w:bCs/>
          <w:spacing w:val="-5"/>
          <w:sz w:val="24"/>
          <w:szCs w:val="24"/>
        </w:rPr>
        <w:t>Порядок выполнения практического занятия:</w:t>
      </w:r>
    </w:p>
    <w:p w:rsidR="00B238ED" w:rsidRPr="00B238ED" w:rsidRDefault="00B238ED" w:rsidP="00255A1A">
      <w:pPr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238ED">
        <w:rPr>
          <w:rFonts w:ascii="Times New Roman" w:hAnsi="Times New Roman"/>
          <w:bCs/>
          <w:spacing w:val="-5"/>
          <w:sz w:val="24"/>
          <w:szCs w:val="24"/>
        </w:rPr>
        <w:t>Написать конспект.</w:t>
      </w:r>
    </w:p>
    <w:p w:rsidR="00B238ED" w:rsidRPr="00B238ED" w:rsidRDefault="00B238ED" w:rsidP="00255A1A">
      <w:pPr>
        <w:widowControl w:val="0"/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DejaVu Sans" w:hAnsi="Times New Roman"/>
          <w:bCs/>
          <w:iCs/>
          <w:kern w:val="2"/>
          <w:sz w:val="24"/>
          <w:szCs w:val="24"/>
          <w:lang w:eastAsia="hi-IN" w:bidi="hi-IN"/>
        </w:rPr>
      </w:pPr>
      <w:r w:rsidRPr="00B238ED">
        <w:rPr>
          <w:rFonts w:ascii="Times New Roman" w:eastAsia="DejaVu Sans" w:hAnsi="Times New Roman"/>
          <w:bCs/>
          <w:iCs/>
          <w:kern w:val="2"/>
          <w:sz w:val="24"/>
          <w:szCs w:val="24"/>
          <w:lang w:eastAsia="hi-IN" w:bidi="hi-IN"/>
        </w:rPr>
        <w:t>Письменно ответить на контрольные вопросы.</w:t>
      </w:r>
    </w:p>
    <w:p w:rsidR="00B238ED" w:rsidRPr="00B238ED" w:rsidRDefault="00B238ED" w:rsidP="00B23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  <w:r w:rsidRPr="00B238ED">
        <w:rPr>
          <w:rFonts w:ascii="Times New Roman" w:hAnsi="Times New Roman"/>
          <w:b/>
          <w:spacing w:val="-5"/>
          <w:sz w:val="24"/>
          <w:szCs w:val="24"/>
        </w:rPr>
        <w:t xml:space="preserve">Содержание отчета: </w:t>
      </w:r>
      <w:r w:rsidRPr="00B238ED">
        <w:rPr>
          <w:rFonts w:ascii="Times New Roman" w:hAnsi="Times New Roman"/>
          <w:spacing w:val="-5"/>
          <w:sz w:val="24"/>
          <w:szCs w:val="24"/>
        </w:rPr>
        <w:t>конспект в тетради.</w:t>
      </w:r>
    </w:p>
    <w:p w:rsidR="00B238ED" w:rsidRPr="00B238ED" w:rsidRDefault="00B238ED" w:rsidP="00B238ED">
      <w:pPr>
        <w:spacing w:after="0" w:line="240" w:lineRule="auto"/>
        <w:ind w:right="695"/>
        <w:jc w:val="both"/>
        <w:rPr>
          <w:rFonts w:ascii="Times New Roman" w:hAnsi="Times New Roman"/>
          <w:b/>
          <w:sz w:val="24"/>
          <w:szCs w:val="24"/>
        </w:rPr>
      </w:pPr>
      <w:r w:rsidRPr="00B238ED">
        <w:rPr>
          <w:rFonts w:ascii="Times New Roman" w:hAnsi="Times New Roman"/>
          <w:b/>
          <w:bCs/>
          <w:spacing w:val="-5"/>
          <w:sz w:val="24"/>
          <w:szCs w:val="24"/>
        </w:rPr>
        <w:t>Контрольные</w:t>
      </w:r>
      <w:r w:rsidRPr="00B238ED">
        <w:rPr>
          <w:rFonts w:ascii="Times New Roman" w:hAnsi="Times New Roman"/>
          <w:b/>
          <w:sz w:val="24"/>
          <w:szCs w:val="24"/>
        </w:rPr>
        <w:t xml:space="preserve"> вопросы:</w:t>
      </w:r>
    </w:p>
    <w:p w:rsidR="00B238ED" w:rsidRPr="00B238ED" w:rsidRDefault="00B238ED" w:rsidP="00B238E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393939"/>
          <w:sz w:val="24"/>
          <w:szCs w:val="24"/>
        </w:rPr>
      </w:pPr>
      <w:r w:rsidRPr="00B238ED">
        <w:rPr>
          <w:rFonts w:ascii="Times New Roman" w:hAnsi="Times New Roman"/>
          <w:color w:val="393939"/>
          <w:sz w:val="24"/>
          <w:szCs w:val="24"/>
        </w:rPr>
        <w:lastRenderedPageBreak/>
        <w:t>1. В какие сроки в Российской Федерации производится призыв граждан на военную службу?</w:t>
      </w:r>
    </w:p>
    <w:p w:rsidR="00B238ED" w:rsidRPr="00B238ED" w:rsidRDefault="00B238ED" w:rsidP="00B238E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393939"/>
          <w:sz w:val="24"/>
          <w:szCs w:val="24"/>
        </w:rPr>
      </w:pPr>
      <w:r w:rsidRPr="00B238ED">
        <w:rPr>
          <w:rFonts w:ascii="Times New Roman" w:hAnsi="Times New Roman"/>
          <w:color w:val="393939"/>
          <w:sz w:val="24"/>
          <w:szCs w:val="24"/>
        </w:rPr>
        <w:t>2. Какие категории граждан освобождаются от призыва на военную службу?</w:t>
      </w:r>
    </w:p>
    <w:p w:rsidR="00B238ED" w:rsidRPr="00B238ED" w:rsidRDefault="00B238ED" w:rsidP="00B238E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393939"/>
          <w:sz w:val="24"/>
          <w:szCs w:val="24"/>
        </w:rPr>
      </w:pPr>
      <w:r w:rsidRPr="00B238ED">
        <w:rPr>
          <w:rFonts w:ascii="Times New Roman" w:hAnsi="Times New Roman"/>
          <w:color w:val="393939"/>
          <w:sz w:val="24"/>
          <w:szCs w:val="24"/>
        </w:rPr>
        <w:t>3. Какие вещи военнослужащим разрешается хранить в прикроватной тумбочке?</w:t>
      </w:r>
    </w:p>
    <w:p w:rsidR="00B238ED" w:rsidRPr="00B238ED" w:rsidRDefault="00B238ED" w:rsidP="00B238E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393939"/>
          <w:sz w:val="24"/>
          <w:szCs w:val="24"/>
        </w:rPr>
      </w:pPr>
      <w:r w:rsidRPr="00B238ED">
        <w:rPr>
          <w:rFonts w:ascii="Times New Roman" w:hAnsi="Times New Roman"/>
          <w:color w:val="393939"/>
          <w:sz w:val="24"/>
          <w:szCs w:val="24"/>
        </w:rPr>
        <w:t>4. Какие категории граждан могут заключить контракт о прохождении военной службы?</w:t>
      </w:r>
    </w:p>
    <w:p w:rsidR="00B238ED" w:rsidRPr="00B238ED" w:rsidRDefault="00B238ED" w:rsidP="00B238E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393939"/>
          <w:sz w:val="24"/>
          <w:szCs w:val="24"/>
        </w:rPr>
      </w:pPr>
      <w:r w:rsidRPr="00B238ED">
        <w:rPr>
          <w:rFonts w:ascii="Times New Roman" w:hAnsi="Times New Roman"/>
          <w:color w:val="393939"/>
          <w:sz w:val="24"/>
          <w:szCs w:val="24"/>
        </w:rPr>
        <w:t>5. Перечислите основные виды воинской деятельности. Какой из них, по вашему мнению, является наиболее важным и почему?</w:t>
      </w:r>
    </w:p>
    <w:p w:rsidR="00B238ED" w:rsidRDefault="00B238ED" w:rsidP="00B238E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8ED">
        <w:rPr>
          <w:rFonts w:ascii="Times New Roman" w:hAnsi="Times New Roman"/>
          <w:sz w:val="24"/>
          <w:szCs w:val="24"/>
        </w:rPr>
        <w:t>6.</w:t>
      </w:r>
      <w:r w:rsidRPr="00B238ED">
        <w:rPr>
          <w:rFonts w:ascii="Times New Roman" w:hAnsi="Times New Roman"/>
          <w:sz w:val="24"/>
          <w:szCs w:val="24"/>
        </w:rPr>
        <w:tab/>
        <w:t>Основу правового регулирования, учитывающего специфику прохождения в них военной службы, составляют какие федеральные законы?</w:t>
      </w:r>
    </w:p>
    <w:p w:rsidR="00B238ED" w:rsidRDefault="00B238ED" w:rsidP="00B238E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38ED" w:rsidRPr="00B238ED" w:rsidRDefault="00B238ED" w:rsidP="00B238E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4BA5" w:rsidRPr="00642DB9" w:rsidRDefault="00E24BA5" w:rsidP="00E24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2DB9">
        <w:rPr>
          <w:rFonts w:ascii="Times New Roman" w:hAnsi="Times New Roman"/>
          <w:b/>
          <w:sz w:val="24"/>
          <w:szCs w:val="24"/>
        </w:rPr>
        <w:t xml:space="preserve">Практическое </w:t>
      </w:r>
      <w:r w:rsidRPr="00642DB9">
        <w:rPr>
          <w:rFonts w:ascii="Times New Roman" w:hAnsi="Times New Roman"/>
          <w:b/>
          <w:bCs/>
          <w:sz w:val="24"/>
          <w:szCs w:val="24"/>
        </w:rPr>
        <w:t>занятие</w:t>
      </w:r>
      <w:r w:rsidR="00B238ED" w:rsidRPr="00642DB9">
        <w:rPr>
          <w:rFonts w:ascii="Times New Roman" w:hAnsi="Times New Roman"/>
          <w:b/>
          <w:sz w:val="24"/>
          <w:szCs w:val="24"/>
        </w:rPr>
        <w:t xml:space="preserve"> № 6</w:t>
      </w:r>
    </w:p>
    <w:p w:rsidR="00E24BA5" w:rsidRPr="00642DB9" w:rsidRDefault="00E24BA5" w:rsidP="00E24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4BA5" w:rsidRPr="00642DB9" w:rsidRDefault="00E24BA5" w:rsidP="00E24BA5">
      <w:pPr>
        <w:pStyle w:val="a3"/>
        <w:spacing w:line="240" w:lineRule="auto"/>
        <w:jc w:val="both"/>
        <w:rPr>
          <w:szCs w:val="24"/>
        </w:rPr>
      </w:pPr>
      <w:r w:rsidRPr="00642DB9">
        <w:rPr>
          <w:szCs w:val="24"/>
        </w:rPr>
        <w:t>Тема:</w:t>
      </w:r>
      <w:r w:rsidR="00B238ED" w:rsidRPr="00642DB9">
        <w:rPr>
          <w:szCs w:val="24"/>
        </w:rPr>
        <w:t xml:space="preserve"> Самоподготовка будущего призывника к осуществлению военной деятельности</w:t>
      </w:r>
    </w:p>
    <w:p w:rsidR="00B238ED" w:rsidRPr="00642DB9" w:rsidRDefault="00B238ED" w:rsidP="00E24BA5">
      <w:pPr>
        <w:pStyle w:val="a3"/>
        <w:spacing w:line="240" w:lineRule="auto"/>
        <w:jc w:val="both"/>
        <w:rPr>
          <w:b w:val="0"/>
          <w:szCs w:val="24"/>
        </w:rPr>
      </w:pPr>
    </w:p>
    <w:p w:rsidR="00255A1A" w:rsidRPr="00642DB9" w:rsidRDefault="00255A1A" w:rsidP="00255A1A">
      <w:pPr>
        <w:widowControl w:val="0"/>
        <w:autoSpaceDE w:val="0"/>
        <w:autoSpaceDN w:val="0"/>
        <w:spacing w:before="152" w:after="0" w:line="240" w:lineRule="auto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642DB9">
        <w:rPr>
          <w:rFonts w:ascii="Times New Roman" w:hAnsi="Times New Roman"/>
          <w:b/>
          <w:sz w:val="24"/>
          <w:szCs w:val="24"/>
          <w:lang w:eastAsia="en-US"/>
        </w:rPr>
        <w:t>Цель:</w:t>
      </w:r>
      <w:r w:rsidRPr="00642DB9">
        <w:rPr>
          <w:rFonts w:ascii="Times New Roman" w:hAnsi="Times New Roman"/>
          <w:b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Изучить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цели,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задачи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составляющие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службе.</w:t>
      </w:r>
    </w:p>
    <w:p w:rsidR="00642DB9" w:rsidRPr="00642DB9" w:rsidRDefault="00642DB9" w:rsidP="00255A1A">
      <w:pPr>
        <w:widowControl w:val="0"/>
        <w:autoSpaceDE w:val="0"/>
        <w:autoSpaceDN w:val="0"/>
        <w:spacing w:before="152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642DB9">
      <w:pPr>
        <w:spacing w:after="0" w:line="240" w:lineRule="auto"/>
        <w:ind w:right="686"/>
        <w:jc w:val="both"/>
        <w:rPr>
          <w:rFonts w:ascii="Times New Roman" w:hAnsi="Times New Roman"/>
          <w:sz w:val="24"/>
          <w:szCs w:val="24"/>
        </w:rPr>
      </w:pPr>
      <w:r w:rsidRPr="00642DB9">
        <w:rPr>
          <w:rFonts w:ascii="Times New Roman" w:hAnsi="Times New Roman"/>
          <w:b/>
          <w:sz w:val="24"/>
          <w:szCs w:val="24"/>
        </w:rPr>
        <w:t>Продолжительность проведения</w:t>
      </w:r>
      <w:r w:rsidRPr="00642DB9">
        <w:rPr>
          <w:rFonts w:ascii="Times New Roman" w:hAnsi="Times New Roman"/>
          <w:sz w:val="24"/>
          <w:szCs w:val="24"/>
        </w:rPr>
        <w:t xml:space="preserve"> – 2 ч</w:t>
      </w:r>
    </w:p>
    <w:p w:rsidR="00642DB9" w:rsidRPr="00642DB9" w:rsidRDefault="00642DB9" w:rsidP="00642DB9">
      <w:pPr>
        <w:spacing w:after="0" w:line="240" w:lineRule="auto"/>
        <w:ind w:right="686"/>
        <w:jc w:val="both"/>
        <w:rPr>
          <w:rFonts w:ascii="Times New Roman" w:hAnsi="Times New Roman"/>
          <w:sz w:val="24"/>
          <w:szCs w:val="24"/>
        </w:rPr>
      </w:pPr>
      <w:r w:rsidRPr="00642DB9">
        <w:rPr>
          <w:rFonts w:ascii="Times New Roman" w:hAnsi="Times New Roman"/>
          <w:b/>
          <w:bCs/>
          <w:sz w:val="24"/>
          <w:szCs w:val="24"/>
        </w:rPr>
        <w:t xml:space="preserve">Дидактическое оснащение: </w:t>
      </w:r>
      <w:r w:rsidRPr="00642DB9">
        <w:rPr>
          <w:rFonts w:ascii="Times New Roman" w:hAnsi="Times New Roman"/>
          <w:iCs/>
          <w:sz w:val="24"/>
          <w:szCs w:val="24"/>
        </w:rPr>
        <w:t>учебное пособие «Основы безопасности жизнедеятельности Смирнова А.Т.,</w:t>
      </w:r>
      <w:r w:rsidRPr="00642DB9">
        <w:rPr>
          <w:rFonts w:ascii="Times New Roman" w:hAnsi="Times New Roman"/>
          <w:bCs/>
          <w:sz w:val="24"/>
          <w:szCs w:val="24"/>
        </w:rPr>
        <w:t xml:space="preserve"> ТСО</w:t>
      </w:r>
    </w:p>
    <w:p w:rsidR="00642DB9" w:rsidRPr="00642DB9" w:rsidRDefault="00642DB9" w:rsidP="00642DB9">
      <w:pPr>
        <w:spacing w:after="0" w:line="240" w:lineRule="auto"/>
        <w:ind w:right="687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642DB9">
        <w:rPr>
          <w:rFonts w:ascii="Times New Roman" w:hAnsi="Times New Roman"/>
          <w:b/>
          <w:sz w:val="24"/>
          <w:szCs w:val="24"/>
        </w:rPr>
        <w:t>Задание</w:t>
      </w:r>
      <w:r w:rsidRPr="00642DB9">
        <w:rPr>
          <w:rFonts w:ascii="Times New Roman" w:hAnsi="Times New Roman"/>
          <w:b/>
          <w:bCs/>
          <w:spacing w:val="-5"/>
          <w:sz w:val="24"/>
          <w:szCs w:val="24"/>
        </w:rPr>
        <w:t xml:space="preserve">: </w:t>
      </w:r>
    </w:p>
    <w:p w:rsidR="00642DB9" w:rsidRPr="00642DB9" w:rsidRDefault="00642DB9" w:rsidP="00642DB9">
      <w:pPr>
        <w:jc w:val="both"/>
        <w:rPr>
          <w:rFonts w:ascii="Times New Roman" w:hAnsi="Times New Roman"/>
          <w:sz w:val="24"/>
          <w:szCs w:val="24"/>
        </w:rPr>
      </w:pPr>
      <w:r w:rsidRPr="00642DB9">
        <w:rPr>
          <w:rFonts w:ascii="Times New Roman" w:hAnsi="Times New Roman"/>
          <w:sz w:val="24"/>
          <w:szCs w:val="24"/>
        </w:rPr>
        <w:t>1.Составить тезисный конспект.</w:t>
      </w:r>
    </w:p>
    <w:p w:rsidR="00642DB9" w:rsidRPr="00642DB9" w:rsidRDefault="00642DB9" w:rsidP="00642DB9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</w:rPr>
      </w:pPr>
      <w:r w:rsidRPr="00642DB9">
        <w:rPr>
          <w:rFonts w:ascii="Times New Roman" w:hAnsi="Times New Roman"/>
          <w:bCs/>
          <w:iCs/>
          <w:sz w:val="24"/>
          <w:szCs w:val="24"/>
        </w:rPr>
        <w:t>2.Изучить теоретический материал</w:t>
      </w:r>
    </w:p>
    <w:p w:rsidR="00642DB9" w:rsidRPr="00642DB9" w:rsidRDefault="00642DB9" w:rsidP="00642DB9">
      <w:pPr>
        <w:tabs>
          <w:tab w:val="left" w:pos="284"/>
        </w:tabs>
        <w:spacing w:after="0" w:line="240" w:lineRule="auto"/>
        <w:ind w:right="687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83884" w:rsidRPr="00642DB9" w:rsidRDefault="00B83884" w:rsidP="004905D3">
      <w:pPr>
        <w:widowControl w:val="0"/>
        <w:autoSpaceDE w:val="0"/>
        <w:autoSpaceDN w:val="0"/>
        <w:spacing w:before="147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2DB9">
        <w:rPr>
          <w:rFonts w:ascii="Times New Roman" w:hAnsi="Times New Roman"/>
          <w:b/>
          <w:sz w:val="24"/>
          <w:szCs w:val="24"/>
        </w:rPr>
        <w:t>Ход</w:t>
      </w:r>
      <w:r w:rsidRPr="00642DB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642DB9">
        <w:rPr>
          <w:rFonts w:ascii="Times New Roman" w:hAnsi="Times New Roman"/>
          <w:b/>
          <w:spacing w:val="-2"/>
          <w:sz w:val="24"/>
          <w:szCs w:val="24"/>
        </w:rPr>
        <w:t>занятия.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DB9">
        <w:rPr>
          <w:rFonts w:ascii="Times New Roman" w:hAnsi="Times New Roman"/>
          <w:sz w:val="24"/>
          <w:szCs w:val="24"/>
        </w:rPr>
        <w:t>С весеннего призыва 2008 г. установлен новый срок службы для военнослужащих по призыву — 12 месяцев. Все вы пойдете служить именно на этот срок. Российская общественность в целом одобрила сокращение сроков службы и приближение их к стандарту, принятому в развитых странах</w:t>
      </w:r>
      <w:r w:rsidRPr="00642DB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Европы.</w:t>
      </w:r>
      <w:r w:rsidRPr="00642DB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У</w:t>
      </w:r>
      <w:r w:rsidRPr="00642DB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руководства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Вооруженными</w:t>
      </w:r>
      <w:r w:rsidRPr="00642DB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силами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другими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войсками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эти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изменения</w:t>
      </w:r>
      <w:r w:rsidRPr="00642DB9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военном законодательстве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вызвали определенную озабоченность. Дело</w:t>
      </w:r>
      <w:r w:rsidRPr="00642DB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 том, что в</w:t>
      </w:r>
      <w:r w:rsidRPr="00642DB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армии и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на флоте осталось совсем немного специальностей, по которым среднестатистического призывника можно за год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DB9">
        <w:rPr>
          <w:rFonts w:ascii="Times New Roman" w:hAnsi="Times New Roman"/>
          <w:sz w:val="24"/>
          <w:szCs w:val="24"/>
        </w:rPr>
        <w:t>подготовить</w:t>
      </w:r>
      <w:r w:rsidRPr="00642DB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до</w:t>
      </w:r>
      <w:r w:rsidRPr="00642DB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приемлемого</w:t>
      </w:r>
      <w:r w:rsidRPr="00642DB9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войсках</w:t>
      </w:r>
      <w:r w:rsidRPr="00642DB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уровня.</w:t>
      </w:r>
      <w:r w:rsidRPr="00642DB9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Остальные специальности требуют</w:t>
      </w:r>
      <w:r w:rsidRPr="00642DB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срока</w:t>
      </w:r>
      <w:r w:rsidRPr="00642DB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подготовки, превышающего срок службы. Воинские должности по этим специальностям необходимо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</w:rPr>
        <w:t>комплектовать</w:t>
      </w:r>
      <w:r w:rsidRPr="00642DB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военнослужащими</w:t>
      </w:r>
      <w:r w:rsidRPr="00642DB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по</w:t>
      </w:r>
      <w:r w:rsidRPr="00642DB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контракту.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Кстати, именно так поступают в вооруженных силах европейских стран, в которых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предусмотрен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смешанный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принцип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>комплектования</w:t>
      </w:r>
      <w:r w:rsidRPr="00642DB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642DB9">
        <w:rPr>
          <w:rFonts w:ascii="Times New Roman" w:hAnsi="Times New Roman"/>
          <w:sz w:val="24"/>
          <w:szCs w:val="24"/>
        </w:rPr>
        <w:t xml:space="preserve">— призыв плюс контракт. Кроме того, много времени отнимает психологическая адаптация молодых </w:t>
      </w:r>
      <w:r w:rsidRPr="00642DB9">
        <w:rPr>
          <w:rFonts w:ascii="Times New Roman" w:hAnsi="Times New Roman"/>
          <w:sz w:val="24"/>
          <w:szCs w:val="24"/>
          <w:lang w:eastAsia="en-US"/>
        </w:rPr>
        <w:t>людей к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условиям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 —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иногда до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полугода.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завершения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психологической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адаптации личности обучение новобранца идет крайне неэффективно.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разрешения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этого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противоречия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предназначена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службе.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 ходе мероприятий,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которые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она 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себя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включает,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происходит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первичная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адаптация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молодого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человека к военной службе, формируется мотивация на военное обучение, вырабатываются необходимые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морально-психологические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качества.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будет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темой сегодняшнего занятия.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lastRenderedPageBreak/>
        <w:t>Вопросы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i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активизации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знаний.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spacing w:val="4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чего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организуется</w:t>
      </w:r>
      <w:r w:rsidRPr="00642DB9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4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4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4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Почему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этот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вид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называется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обязательным?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Каково</w:t>
      </w:r>
      <w:r w:rsidRPr="00642DB9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содержание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Какие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органы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занимаются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вы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думаете,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существовала ли 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нашей стране ранее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система обязательной подготовки к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военной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B83884" w:rsidRPr="00642DB9" w:rsidRDefault="00B83884" w:rsidP="004905D3">
      <w:pPr>
        <w:widowControl w:val="0"/>
        <w:numPr>
          <w:ilvl w:val="0"/>
          <w:numId w:val="35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Существует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такая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система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рубежом?</w:t>
      </w:r>
    </w:p>
    <w:p w:rsidR="00B83884" w:rsidRPr="00642DB9" w:rsidRDefault="00B83884" w:rsidP="004905D3">
      <w:pPr>
        <w:widowControl w:val="0"/>
        <w:tabs>
          <w:tab w:val="left" w:pos="37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Беседа.</w:t>
      </w:r>
      <w:r w:rsidRPr="00642DB9">
        <w:rPr>
          <w:rFonts w:ascii="Times New Roman" w:hAnsi="Times New Roman"/>
          <w:i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дополнение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параграфу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2,3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(с.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40—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>46).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«Вневойсковая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существует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практически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всех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странах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Западной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Европы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США.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Например,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ФРГ,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Великобритании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Франции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такая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проводится в школах штатными офицерами по делам молодежи, организующими и координирующими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деятельность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различных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органов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управления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общественных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организаций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военно-профессиональной ориентации молодежи.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настоящее время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НВП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проходят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230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тыс.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школьников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США,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которым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вменено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обязательное ношение соответствующей военной формы в период занятий.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1999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г.,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целях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улучшения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качественного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комплектования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сухопутных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войск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США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усиления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воспитания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молодежи,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министерством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обороны США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было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принято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решение об организации при средних школах страны дополнительно еще 250 курсов начальной военной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подготовки.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Эта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программа расширения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НВП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оценивается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сегодня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100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млн</w:t>
      </w:r>
      <w:proofErr w:type="gram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 долларов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США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рассчитана на 5 лет при ежегодном открытии 50 новых курсов.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2005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г.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США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данной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предполагается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охватить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1620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средних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школ.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качестве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преподавателей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вновь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открываемые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курсы планируется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привлекать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офицеров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отставке,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при этом учебные заведения будут выплачивать заработную плату, представляющую собой разницу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между</w:t>
      </w:r>
      <w:proofErr w:type="gramEnd"/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размером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пенсии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денежным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содержанием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офицера,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находящегося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действительной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военной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 Российской Федерации обязательная подготовка граждан к военной службе организуется в соответствии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федеральными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законами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«Об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обороне»,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обязанности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службе», постановлением Правительства РФ от 31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декабря 1999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г. «Об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утверждении</w:t>
      </w:r>
      <w:r w:rsidRPr="00642DB9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Положения 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подготовке граждан Российской Федерации к военной службе» и предусматривает: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—получение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юношами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начальных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обороны;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государственном,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муниципальном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или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негосударственном образовательном учреждении среднего (полного) общего образования, образовательном учреждении начального профессионального и среднего профессионального образования и в учебных пунктах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организаций;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—военно-патриотическое</w:t>
      </w:r>
      <w:r w:rsidRPr="00642DB9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воспитание;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матросов,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сержантов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старшин по направлению военного комиссариата;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—медицинское</w:t>
      </w:r>
      <w:r w:rsidRPr="00642DB9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освидетельствование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медицинское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обследование;</w:t>
      </w:r>
    </w:p>
    <w:p w:rsidR="00B83884" w:rsidRPr="00642DB9" w:rsidRDefault="00B83884" w:rsidP="004905D3">
      <w:pPr>
        <w:widowControl w:val="0"/>
        <w:tabs>
          <w:tab w:val="left" w:pos="7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>—</w:t>
      </w:r>
      <w:r w:rsidRPr="00642DB9">
        <w:rPr>
          <w:rFonts w:ascii="Times New Roman" w:hAnsi="Times New Roman"/>
          <w:sz w:val="24"/>
          <w:szCs w:val="24"/>
          <w:lang w:eastAsia="en-US"/>
        </w:rPr>
        <w:tab/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проведение</w:t>
      </w:r>
      <w:r w:rsidRPr="00642DB9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лечебно-оздоровительных</w:t>
      </w:r>
      <w:r w:rsidRPr="00642DB9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мероприятий.</w:t>
      </w:r>
    </w:p>
    <w:p w:rsidR="00B83884" w:rsidRPr="00642DB9" w:rsidRDefault="00B83884" w:rsidP="004905D3">
      <w:pPr>
        <w:widowControl w:val="0"/>
        <w:tabs>
          <w:tab w:val="left" w:pos="7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Сегодня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стало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очевидным,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что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отмена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допризывной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1991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>г.,</w:t>
      </w:r>
    </w:p>
    <w:p w:rsidR="00642DB9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lastRenderedPageBreak/>
        <w:t>предусматривавшей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кроме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начальной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проведение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ними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лечебн</w:t>
      </w:r>
      <w:proofErr w:type="gramStart"/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о-</w:t>
      </w:r>
      <w:proofErr w:type="gramEnd"/>
      <w:r w:rsidR="00642DB9"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оздоровительных</w:t>
      </w:r>
      <w:r w:rsidR="00642DB9"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мероприятий</w:t>
      </w:r>
      <w:r w:rsidR="00642DB9"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="00642DB9"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физической</w:t>
      </w:r>
      <w:r w:rsidR="00642DB9"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подготовки,</w:t>
      </w:r>
      <w:r w:rsidR="00642DB9"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стала одной</w:t>
      </w:r>
      <w:r w:rsidR="00642DB9"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из</w:t>
      </w:r>
      <w:r w:rsidR="00642DB9"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причин снижения</w:t>
      </w:r>
      <w:r w:rsidR="00642DB9"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 xml:space="preserve">престижа военной службы среди молодежи, девальвации в </w:t>
      </w:r>
      <w:proofErr w:type="spellStart"/>
      <w:r w:rsidR="00642DB9" w:rsidRPr="00642DB9">
        <w:rPr>
          <w:rFonts w:ascii="Times New Roman" w:hAnsi="Times New Roman"/>
          <w:sz w:val="24"/>
          <w:szCs w:val="24"/>
          <w:lang w:eastAsia="en-US"/>
        </w:rPr>
        <w:t>eго</w:t>
      </w:r>
      <w:proofErr w:type="spellEnd"/>
      <w:r w:rsidR="00642DB9" w:rsidRPr="00642DB9">
        <w:rPr>
          <w:rFonts w:ascii="Times New Roman" w:hAnsi="Times New Roman"/>
          <w:sz w:val="24"/>
          <w:szCs w:val="24"/>
          <w:lang w:eastAsia="en-US"/>
        </w:rPr>
        <w:t xml:space="preserve"> сознании понятия защитника Отечества, резко ухудшила</w:t>
      </w:r>
      <w:r w:rsidR="00642DB9"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качественные</w:t>
      </w:r>
      <w:r w:rsidR="00642DB9"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характеристики</w:t>
      </w:r>
      <w:r w:rsidR="00642DB9"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z w:val="24"/>
          <w:szCs w:val="24"/>
          <w:lang w:eastAsia="en-US"/>
        </w:rPr>
        <w:t>призывного</w:t>
      </w:r>
      <w:r w:rsidR="00642DB9"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="00642DB9" w:rsidRPr="00642DB9">
        <w:rPr>
          <w:rFonts w:ascii="Times New Roman" w:hAnsi="Times New Roman"/>
          <w:spacing w:val="-2"/>
          <w:sz w:val="24"/>
          <w:szCs w:val="24"/>
          <w:lang w:eastAsia="en-US"/>
        </w:rPr>
        <w:t>контингента.</w:t>
      </w:r>
    </w:p>
    <w:p w:rsidR="00B83884" w:rsidRPr="00642DB9" w:rsidRDefault="00B83884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частности,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только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10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лет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 1988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1998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гг.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27% (с 92,7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65,7%) снизилась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годность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 к военной службе по состоянию здоровья, на 19% (с 92,8 до 73,8%) уменьшилось количество граждан, направленных в войска с начальным, средним профессиональным, средним (полным) общим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образованием, на 40% (с 3,6до 43,6%)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увеличилось количество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нигде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 работающих 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 учащихся призывников.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Угрожающий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характер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приняла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тенденция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уклонения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призыва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военную службу. Так, если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 1985 г. от призыва уклонилось 443 человека, то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уже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после отмены допризывной подготовки</w:t>
      </w:r>
      <w:r w:rsidRPr="00642DB9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осенью 1999 г. число таких граждан достигло почти 40 тыс.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Таким образом, принятое Правительством РФ постановление «Об утверждении Положения о подготовке граждан Российской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Федерации к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службе»,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позволит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возродить традиции патриотического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воспитания,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сформировать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нравственные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нормы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поведения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будущих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воинов,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конкретизировать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работу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всех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заинтересованных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органов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службе, активизировать работу по укреплению здоровья и физического развития молодежи»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(По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материалам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В.Н.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Путилина,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начальника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ГОМУ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ГШ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ВС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>РФ.)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Извлечение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Положения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Федерации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«II.</w:t>
      </w:r>
      <w:r w:rsidRPr="00642DB9">
        <w:rPr>
          <w:rFonts w:ascii="Times New Roman" w:hAnsi="Times New Roman"/>
          <w:i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Порядок</w:t>
      </w:r>
      <w:r w:rsidRPr="00642DB9">
        <w:rPr>
          <w:rFonts w:ascii="Times New Roman" w:hAnsi="Times New Roman"/>
          <w:i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i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i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службе</w:t>
      </w:r>
    </w:p>
    <w:p w:rsidR="00642DB9" w:rsidRPr="00642DB9" w:rsidRDefault="00642DB9" w:rsidP="004905D3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2.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предусматривает 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>а)</w:t>
      </w:r>
      <w:r w:rsidRPr="00642DB9">
        <w:rPr>
          <w:rFonts w:ascii="Times New Roman" w:hAnsi="Times New Roman"/>
          <w:sz w:val="24"/>
          <w:szCs w:val="24"/>
          <w:lang w:eastAsia="en-US"/>
        </w:rPr>
        <w:tab/>
        <w:t>получение начальных знаний в области обороны;</w:t>
      </w:r>
    </w:p>
    <w:p w:rsidR="00642DB9" w:rsidRPr="00642DB9" w:rsidRDefault="00642DB9" w:rsidP="004905D3">
      <w:pPr>
        <w:widowControl w:val="0"/>
        <w:tabs>
          <w:tab w:val="left" w:pos="76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>б)</w:t>
      </w:r>
      <w:r w:rsidRPr="00642DB9">
        <w:rPr>
          <w:rFonts w:ascii="Times New Roman" w:hAnsi="Times New Roman"/>
          <w:sz w:val="24"/>
          <w:szCs w:val="24"/>
          <w:lang w:eastAsia="en-US"/>
        </w:rPr>
        <w:tab/>
        <w:t>подготовку по основам военной службы в государственном, муниципальном или негосударственном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образовательном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учреждении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(полного)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общего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образования,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образовательном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учреждении</w:t>
      </w:r>
      <w:proofErr w:type="gramEnd"/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начального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профессионального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профессионального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пунктах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организаций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независимо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формы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собственности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(далее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именуются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учебные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пункты);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в)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военно-патриотическое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воспитание</w:t>
      </w:r>
    </w:p>
    <w:p w:rsidR="00642DB9" w:rsidRPr="00642DB9" w:rsidRDefault="00642DB9" w:rsidP="004905D3">
      <w:pPr>
        <w:widowControl w:val="0"/>
        <w:numPr>
          <w:ilvl w:val="0"/>
          <w:numId w:val="36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предусматривается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мужского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пола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>и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проводится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учреждениях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(полного)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общего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образования,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образовательных учреждениях начального профессионального и среднего профессионального образования в течение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последних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2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лет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обучения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пунктах...</w:t>
      </w:r>
    </w:p>
    <w:p w:rsidR="00642DB9" w:rsidRPr="00642DB9" w:rsidRDefault="00642DB9" w:rsidP="004905D3">
      <w:pPr>
        <w:widowControl w:val="0"/>
        <w:numPr>
          <w:ilvl w:val="0"/>
          <w:numId w:val="36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проводится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соответствии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государственными образовательными стандартами</w:t>
      </w:r>
    </w:p>
    <w:p w:rsidR="00642DB9" w:rsidRPr="00642DB9" w:rsidRDefault="00642DB9" w:rsidP="004905D3">
      <w:pPr>
        <w:widowControl w:val="0"/>
        <w:numPr>
          <w:ilvl w:val="0"/>
          <w:numId w:val="37"/>
        </w:numPr>
        <w:tabs>
          <w:tab w:val="left" w:pos="37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Военно-патриотическое воспитание, являющееся составной частью обязательной подготовки 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организуется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органами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исполнительной власти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субъектов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Российской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Федерации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органами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местного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самоуправления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совместно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Министерством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lastRenderedPageBreak/>
        <w:t>обороны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Российской Федерации и федеральными органами исполнительной власти, в которых законом предусмотрена военная служба, и проводится в образовательных учреждениях основного общего образования,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среднего (полного) общего образования, начального профессионального, среднего профессионального и высшего профессионального образования, в учебных пунктах, а также в военно-патриотических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молодежных и детских объединениях.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2.</w:t>
      </w:r>
      <w:r w:rsidRPr="00642DB9">
        <w:rPr>
          <w:rFonts w:ascii="Times New Roman" w:hAnsi="Times New Roman"/>
          <w:sz w:val="24"/>
          <w:szCs w:val="24"/>
          <w:lang w:eastAsia="en-US"/>
        </w:rPr>
        <w:tab/>
        <w:t xml:space="preserve">В военно-патриотическом воспитании граждан могут принимать участие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общественные</w:t>
      </w:r>
      <w:proofErr w:type="gram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 и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религиозные объединения, деятельность которых разрешена на территории Российской Федерации». Извлечение из Закона Российской Федерации «О воинской обязанности и военной службе»: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Статья 11. Обязательная подготовка гражданина к военной службе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1.</w:t>
      </w:r>
      <w:r w:rsidRPr="00642DB9">
        <w:rPr>
          <w:rFonts w:ascii="Times New Roman" w:hAnsi="Times New Roman"/>
          <w:sz w:val="24"/>
          <w:szCs w:val="24"/>
          <w:lang w:eastAsia="en-US"/>
        </w:rPr>
        <w:tab/>
        <w:t>Обязательная подготовка гражданина к военной службе предусматривает: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—получение начальных знаний в области обороны;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 по основам военной службы в образовательном учреждении среднего (полного) общего образования, образовательном учреждении начального профессионального и среднего профессионального образования и в учебных пунктах организаций;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военно-патриотическое</w:t>
      </w:r>
      <w:r w:rsidRPr="00642DB9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воспитание;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матросов,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сержантов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старшин по направлению военного комиссариата;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—медицинское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освидетельствование;</w:t>
      </w:r>
    </w:p>
    <w:p w:rsidR="00642DB9" w:rsidRPr="00642DB9" w:rsidRDefault="00642DB9" w:rsidP="004905D3">
      <w:pPr>
        <w:widowControl w:val="0"/>
        <w:numPr>
          <w:ilvl w:val="0"/>
          <w:numId w:val="38"/>
        </w:numPr>
        <w:tabs>
          <w:tab w:val="left" w:pos="74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осуществляется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порядке,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определяемом Правительством Российской Федерации.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Статья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12.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Получение</w:t>
      </w:r>
      <w:r w:rsidRPr="00642DB9">
        <w:rPr>
          <w:rFonts w:ascii="Times New Roman" w:hAnsi="Times New Roman"/>
          <w:i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гражданами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начальных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обороны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Государственными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образовательными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стандартами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(полного)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общего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образования,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государственными образовательными стандартами начального профессионального и среднего профессионального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предусматривается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получение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гражданами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начальных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об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обороне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государства,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обязанности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также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приобретение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гражданами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навыков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в области гражданской обороны.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 xml:space="preserve">Статья 13. Подготовка граждан по основам военной службы </w:t>
      </w:r>
      <w:proofErr w:type="gramStart"/>
      <w:r w:rsidRPr="00642DB9">
        <w:rPr>
          <w:rFonts w:ascii="Times New Roman" w:hAnsi="Times New Roman"/>
          <w:i/>
          <w:sz w:val="24"/>
          <w:szCs w:val="24"/>
          <w:lang w:eastAsia="en-US"/>
        </w:rPr>
        <w:t>в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образовательных</w:t>
      </w:r>
      <w:r w:rsidRPr="00642DB9">
        <w:rPr>
          <w:rFonts w:ascii="Times New Roman" w:hAnsi="Times New Roman"/>
          <w:i/>
          <w:spacing w:val="-15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i/>
          <w:sz w:val="24"/>
          <w:szCs w:val="24"/>
          <w:lang w:eastAsia="en-US"/>
        </w:rPr>
        <w:t>учреждениях</w:t>
      </w:r>
      <w:proofErr w:type="gramEnd"/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i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(полного)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общего</w:t>
      </w:r>
      <w:r w:rsidRPr="00642DB9">
        <w:rPr>
          <w:rFonts w:ascii="Times New Roman" w:hAnsi="Times New Roman"/>
          <w:i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образования,</w:t>
      </w:r>
      <w:r w:rsidRPr="00642DB9">
        <w:rPr>
          <w:rFonts w:ascii="Times New Roman" w:hAnsi="Times New Roman"/>
          <w:i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образовательных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642DB9">
        <w:rPr>
          <w:rFonts w:ascii="Times New Roman" w:hAnsi="Times New Roman"/>
          <w:i/>
          <w:sz w:val="24"/>
          <w:szCs w:val="24"/>
          <w:lang w:eastAsia="en-US"/>
        </w:rPr>
        <w:t>учреждениях</w:t>
      </w:r>
      <w:proofErr w:type="gramEnd"/>
      <w:r w:rsidRPr="00642DB9">
        <w:rPr>
          <w:rFonts w:ascii="Times New Roman" w:hAnsi="Times New Roman"/>
          <w:i/>
          <w:sz w:val="24"/>
          <w:szCs w:val="24"/>
          <w:lang w:eastAsia="en-US"/>
        </w:rPr>
        <w:t xml:space="preserve"> начального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профессионального</w:t>
      </w:r>
      <w:r w:rsidRPr="00642DB9">
        <w:rPr>
          <w:rFonts w:ascii="Times New Roman" w:hAnsi="Times New Roman"/>
          <w:i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профессионального</w:t>
      </w:r>
      <w:r w:rsidRPr="00642DB9">
        <w:rPr>
          <w:rFonts w:ascii="Times New Roman" w:hAnsi="Times New Roman"/>
          <w:i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образования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i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учебных пунктах организаций</w:t>
      </w:r>
    </w:p>
    <w:p w:rsidR="00642DB9" w:rsidRPr="00642DB9" w:rsidRDefault="00642DB9" w:rsidP="004905D3">
      <w:pPr>
        <w:widowControl w:val="0"/>
        <w:numPr>
          <w:ilvl w:val="0"/>
          <w:numId w:val="39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призыва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военную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службу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граждане мужского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пола проходят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военной службы в образовательных учреждениях средне </w:t>
      </w:r>
      <w:proofErr w:type="spellStart"/>
      <w:r w:rsidRPr="00642DB9">
        <w:rPr>
          <w:rFonts w:ascii="Times New Roman" w:hAnsi="Times New Roman"/>
          <w:sz w:val="24"/>
          <w:szCs w:val="24"/>
          <w:lang w:eastAsia="en-US"/>
        </w:rPr>
        <w:t>го</w:t>
      </w:r>
      <w:proofErr w:type="spell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 (полного) общего образования, образовательных учреждениях начальной профессионального и среднего профессионального образования в течение двух последних лет обучения. Подготовка граждан мужского пола по основам военной службы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осуществляется педагогическими работниками указанных образовательных учреждений в соответствии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государственными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образовательными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стандартами.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мужского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пола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предусматривает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проведение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такими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гражданами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сборов.</w:t>
      </w:r>
    </w:p>
    <w:p w:rsidR="00642DB9" w:rsidRPr="00642DB9" w:rsidRDefault="00642DB9" w:rsidP="004905D3">
      <w:pPr>
        <w:widowControl w:val="0"/>
        <w:numPr>
          <w:ilvl w:val="0"/>
          <w:numId w:val="39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Граждане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мужского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пола,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достигшие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возраста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16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лет,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работающие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организациях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прошедшие подготовку по основам военной службы в образовательных учреждениях, указанных в пункте 1 настоящей статьи, привлекаются к занятиям по основам военной службы в учебных пунктах, создаваемых в порядке, устанавливаемом </w:t>
      </w:r>
      <w:r w:rsidRPr="00642DB9">
        <w:rPr>
          <w:rFonts w:ascii="Times New Roman" w:hAnsi="Times New Roman"/>
          <w:sz w:val="24"/>
          <w:szCs w:val="24"/>
          <w:lang w:eastAsia="en-US"/>
        </w:rPr>
        <w:lastRenderedPageBreak/>
        <w:t>Правительством Российской Федерации.</w:t>
      </w:r>
      <w:proofErr w:type="gramEnd"/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Статья</w:t>
      </w:r>
      <w:r w:rsidRPr="00642DB9">
        <w:rPr>
          <w:rFonts w:ascii="Times New Roman" w:hAnsi="Times New Roman"/>
          <w:i/>
          <w:spacing w:val="-1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14.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Военно-патриотическое</w:t>
      </w:r>
      <w:r w:rsidRPr="00642DB9">
        <w:rPr>
          <w:rFonts w:ascii="Times New Roman" w:hAnsi="Times New Roman"/>
          <w:i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воспитание</w:t>
      </w:r>
      <w:r w:rsidRPr="00642DB9">
        <w:rPr>
          <w:rFonts w:ascii="Times New Roman" w:hAnsi="Times New Roman"/>
          <w:i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граждан</w:t>
      </w:r>
    </w:p>
    <w:p w:rsidR="00642DB9" w:rsidRPr="00642DB9" w:rsidRDefault="00642DB9" w:rsidP="004905D3">
      <w:pPr>
        <w:widowControl w:val="0"/>
        <w:numPr>
          <w:ilvl w:val="0"/>
          <w:numId w:val="40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Правительство Российской Федерации, органы исполнительной власти субъектов Российской Федерации и органы местного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самоуправления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совместно с Министерством обороны Российской Федерации,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федеральными органами исполнительной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власти,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которых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настоящим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Федеральным законом предусмотрена военная служба, и должностными лицами организаций обязаны систематически проводить работу по военно-патриотическому воспитанию граждан.</w:t>
      </w:r>
    </w:p>
    <w:p w:rsidR="00642DB9" w:rsidRPr="00642DB9" w:rsidRDefault="00642DB9" w:rsidP="004905D3">
      <w:pPr>
        <w:widowControl w:val="0"/>
        <w:numPr>
          <w:ilvl w:val="0"/>
          <w:numId w:val="40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Гражданам,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прошедшим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военно-патриотических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молодежных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детских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объединениях,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предоставляется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преимущественное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право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зачисление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избранные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ими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военные училища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условии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соответствия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всем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требованиям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proofErr w:type="gramEnd"/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поступающим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военные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образовательные учреждения профессионального образования. Подготовка, полученная гражданами в военно-патриотических молодежных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детских объединениях, учитывается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призывными комиссиями при определении вида и рода войск Вооруженных сил Российской Федерации, а также других войск,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воинских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формирований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органов,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которых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они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будут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проходить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военную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службу.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Положение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 указанных объединениях утверждается Правительством Российской Федерации.</w:t>
      </w:r>
    </w:p>
    <w:p w:rsidR="00642DB9" w:rsidRPr="00642DB9" w:rsidRDefault="00642DB9" w:rsidP="004905D3">
      <w:pPr>
        <w:widowControl w:val="0"/>
        <w:numPr>
          <w:ilvl w:val="0"/>
          <w:numId w:val="40"/>
        </w:numPr>
        <w:tabs>
          <w:tab w:val="left" w:pos="74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Финансирование</w:t>
      </w:r>
      <w:r w:rsidRPr="00642DB9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деятельности</w:t>
      </w:r>
      <w:r w:rsidRPr="00642DB9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военно-патриотическому</w:t>
      </w:r>
      <w:r w:rsidRPr="00642DB9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воспитанию</w:t>
      </w:r>
      <w:r w:rsidRPr="00642DB9">
        <w:rPr>
          <w:rFonts w:ascii="Times New Roman" w:hAnsi="Times New Roman"/>
          <w:spacing w:val="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граждан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осуществляется за счет средств федерального бюджета. Дополнительное финансирование этой деятельности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может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осуществляться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счет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средств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бюджетов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субъектов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Федерации, средств местных бюджетов и внебюджетных сре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дств с с</w:t>
      </w:r>
      <w:proofErr w:type="gramEnd"/>
      <w:r w:rsidRPr="00642DB9">
        <w:rPr>
          <w:rFonts w:ascii="Times New Roman" w:hAnsi="Times New Roman"/>
          <w:sz w:val="24"/>
          <w:szCs w:val="24"/>
          <w:lang w:eastAsia="en-US"/>
        </w:rPr>
        <w:t>огласия собственников этих средств.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Статья</w:t>
      </w:r>
      <w:r w:rsidRPr="00642DB9">
        <w:rPr>
          <w:rFonts w:ascii="Times New Roman" w:hAnsi="Times New Roman"/>
          <w:i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15.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i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специальностям</w:t>
      </w:r>
    </w:p>
    <w:p w:rsidR="00642DB9" w:rsidRPr="00642DB9" w:rsidRDefault="00642DB9" w:rsidP="004905D3">
      <w:pPr>
        <w:widowControl w:val="0"/>
        <w:numPr>
          <w:ilvl w:val="0"/>
          <w:numId w:val="41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матросов,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сержантов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старшин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 общественных объединениях и образовательных учреждениях начального профессионального и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среднего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профессионального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проводится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порядке,</w:t>
      </w:r>
      <w:r w:rsidRPr="00642DB9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установленном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Правительством Российской Федерации. Указанную подготовку получают граждане мужского пола, достигшие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возраста 17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лет,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том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числе учащиеся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образовательных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учреждений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начального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профессионального и среднего профессионального образования, в которых такая подготовка является составной частью профессиональной образовательной программы. Учащиеся (воспитанники) иных образовательных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учреждений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солдат,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матросов,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сержантов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старшин 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не получают. Количество граждан, подлежащих подготовке по военно-учетным специальностям солдат, матросов, сержантов и старшин, определяется Министерством обороны Российской Федерации.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Гражданин,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овладевший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сложной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специальностью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солдата,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матроса,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сержанта,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старшины,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включенной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перечень,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определяемый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Правительством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Федерации, при призыве на военную службу вправе выбрать вид и род войск Вооруженных сил Российской Федерации, другие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войска,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воинские формирования 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с учетом реальной потребности в таких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специалистах.</w:t>
      </w:r>
    </w:p>
    <w:p w:rsidR="00642DB9" w:rsidRPr="00642DB9" w:rsidRDefault="00642DB9" w:rsidP="004905D3">
      <w:pPr>
        <w:widowControl w:val="0"/>
        <w:numPr>
          <w:ilvl w:val="0"/>
          <w:numId w:val="41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Мероприятия,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устанавливаемые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настоящей статьей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части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 специальностям в общественных объединениях, являются расходными обязательствами Российской Федерации и осуществляются Министерством обороны Российской Федерации.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Таким образом, основной целью обязательной подготовки гражданина к военной службе являются: получение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необходимых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обороны,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медицинские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lastRenderedPageBreak/>
        <w:t>обследования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освидетельствова-ния</w:t>
      </w:r>
      <w:proofErr w:type="spellEnd"/>
      <w:proofErr w:type="gram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, а при необходимости, но с согласия гражданина — проведение лечебно-оздоровительных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мероприятий.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настоящее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время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гражданина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предусматривает: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—получение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начальных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обороны;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(в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государственном,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муниципальном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или негосударственном образовательном учреждении);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—военно-патриотическое</w:t>
      </w:r>
      <w:r w:rsidRPr="00642DB9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воспитание;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—подготовку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солдат,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матросов,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сержантов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старшин по направлению военного комиссариата;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—медицинское</w:t>
      </w:r>
      <w:r w:rsidRPr="00642DB9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освидетельствование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медицинское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обследование;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—проведение</w:t>
      </w:r>
      <w:r w:rsidRPr="00642DB9">
        <w:rPr>
          <w:rFonts w:ascii="Times New Roman" w:hAnsi="Times New Roman"/>
          <w:spacing w:val="2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лечебно-оздоровительных</w:t>
      </w:r>
      <w:r w:rsidRPr="00642DB9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мероприятий.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 к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 осуществляется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порядке,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определяемом Правительством Российской Федерации.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Получение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гражданами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начальных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обороны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осуществляется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proofErr w:type="gramEnd"/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образовательных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учреждениях</w:t>
      </w:r>
      <w:proofErr w:type="gramEnd"/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изучении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обязательного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курса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«Основы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безопасности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жизнедеятельности».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z w:val="24"/>
          <w:szCs w:val="24"/>
          <w:lang w:eastAsia="en-US"/>
        </w:rPr>
        <w:softHyphen/>
        <w:t>нятиях учащиеся: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—знакомятся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организацией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системы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защиты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населения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последствий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чрезвычайных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ситуаций;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—изучают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практические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основы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здорового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образа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жизни;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59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получают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необходимые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государства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воинской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обязанности;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74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приобретают</w:t>
      </w:r>
      <w:r w:rsidRPr="00642DB9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практические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навыки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гражданской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обороне.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призыва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военную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службу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граждане мужского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проходят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 службы в образовательных учреждениях. Эта подготовка предусматривает: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—знание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положений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статей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Конституции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законов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642DB9">
        <w:rPr>
          <w:rFonts w:ascii="Times New Roman" w:hAnsi="Times New Roman"/>
          <w:sz w:val="24"/>
          <w:szCs w:val="24"/>
          <w:lang w:eastAsia="en-US"/>
        </w:rPr>
        <w:t>Россииской</w:t>
      </w:r>
      <w:proofErr w:type="spellEnd"/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Федерации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«Об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обороне»,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 воинской обязанности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 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службе», «О статусе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военнослужащих» об основах обороны государства и военной службы, об основных требованиях уставов </w:t>
      </w:r>
      <w:proofErr w:type="spellStart"/>
      <w:r w:rsidRPr="00642DB9">
        <w:rPr>
          <w:rFonts w:ascii="Times New Roman" w:hAnsi="Times New Roman"/>
          <w:sz w:val="24"/>
          <w:szCs w:val="24"/>
          <w:lang w:eastAsia="en-US"/>
        </w:rPr>
        <w:t>Вооружейных</w:t>
      </w:r>
      <w:proofErr w:type="spell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 Сил;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—знакомство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образцами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вооружения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техники,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размещением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бытом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личного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состава воинских частей, их боевыми традициями;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—приобретение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необходимых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практических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навыков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гражданской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обороне,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оказанию первой медицинской помощи.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Граждане,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достигшие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возраста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16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лет,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 прошедшие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основам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 в образовательных учреждениях, привлекаются к занятиям на учебных пунктах организаций.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Подготовка по основам военной службы завершается проведением учебных сборов. Подготовка по военно-учетным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проводится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 гражданами мужского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пола,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достигшими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возраста 17 лет. Ее задачами являются: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—воспитание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юношей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духе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готовности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выполнению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воинского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долга;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приобретение знаний об устройстве вооружения, военной техники и навыков владения ими. Основная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нагрузка по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подготовке граждан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специальностям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лежит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 Российской оборонной спортивно-технической организации.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Организация и проведение лечебно-оздоровительных мероприятий возлагаются на учреждения системы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здравоохранения,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которые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работают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взаимодействии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военными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комиссариатами.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Эти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</w:t>
      </w:r>
      <w:r w:rsidRPr="00642DB9">
        <w:rPr>
          <w:rFonts w:ascii="Times New Roman" w:hAnsi="Times New Roman"/>
          <w:sz w:val="24"/>
          <w:szCs w:val="24"/>
          <w:lang w:eastAsia="en-US"/>
        </w:rPr>
        <w:softHyphen/>
        <w:t>роприятия включают: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—проведение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ежегодных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профилактических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медицинских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осмотров,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лечения,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—диспансерного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наблюдения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состоянием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здоровья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физическим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развитием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будущих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призывников.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Военно-патриотическое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воспитание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как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форма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lastRenderedPageBreak/>
        <w:t>военной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преследует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конечный результат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—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готовность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юноши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защите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Отечества,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которая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представляет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 xml:space="preserve">собой комплекс морально-психологических, военно-технических и физических качеств, способность </w:t>
      </w:r>
      <w:proofErr w:type="gramStart"/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proofErr w:type="gramEnd"/>
      <w:r w:rsidRPr="00642DB9">
        <w:rPr>
          <w:rFonts w:ascii="Times New Roman" w:hAnsi="Times New Roman"/>
          <w:sz w:val="24"/>
          <w:szCs w:val="24"/>
          <w:lang w:eastAsia="en-US"/>
        </w:rPr>
        <w:t xml:space="preserve"> их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мобилизации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экстремальных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условиях.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Основные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направления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военно-патриотического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воспитания: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духовно-нравственное,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историческое,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политико-правовое,</w:t>
      </w:r>
      <w:r w:rsidRPr="00642DB9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патриотическое,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профессионально-деятельное,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психологическое,</w:t>
      </w:r>
    </w:p>
    <w:p w:rsidR="00642DB9" w:rsidRPr="00642DB9" w:rsidRDefault="00642DB9" w:rsidP="004905D3">
      <w:pPr>
        <w:widowControl w:val="0"/>
        <w:numPr>
          <w:ilvl w:val="0"/>
          <w:numId w:val="42"/>
        </w:numPr>
        <w:tabs>
          <w:tab w:val="left" w:pos="37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воспитание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воинских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традициях.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42DB9">
        <w:rPr>
          <w:rFonts w:ascii="Times New Roman" w:hAnsi="Times New Roman"/>
          <w:b/>
          <w:sz w:val="24"/>
          <w:szCs w:val="24"/>
          <w:lang w:eastAsia="en-US"/>
        </w:rPr>
        <w:t>Подведение</w:t>
      </w:r>
      <w:r w:rsidRPr="00642DB9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b/>
          <w:sz w:val="24"/>
          <w:szCs w:val="24"/>
          <w:lang w:eastAsia="en-US"/>
        </w:rPr>
        <w:t>итогов</w:t>
      </w:r>
      <w:r w:rsidRPr="00642DB9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b/>
          <w:spacing w:val="-2"/>
          <w:sz w:val="24"/>
          <w:szCs w:val="24"/>
          <w:lang w:eastAsia="en-US"/>
        </w:rPr>
        <w:t>урока.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Вопросы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закрепления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>знаний.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законодательство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формулирует</w:t>
      </w:r>
      <w:r w:rsidRPr="00642DB9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понятие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«обязательная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Каковы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цели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Что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включает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себя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службе?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Существует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ли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обязательная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рубежом?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Где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России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получают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начальные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знания</w:t>
      </w:r>
      <w:r w:rsidRPr="00642DB9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области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Обороны?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Какие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задачи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решает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военно-патриотическое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воспитание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граждан?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Что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включает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себя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медицинское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освидетельствование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чего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оно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проводится?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Для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чего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организуется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подготовка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военно-учетным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специальностям?</w:t>
      </w:r>
    </w:p>
    <w:p w:rsidR="00642DB9" w:rsidRPr="00642DB9" w:rsidRDefault="00642DB9" w:rsidP="004905D3">
      <w:pPr>
        <w:widowControl w:val="0"/>
        <w:numPr>
          <w:ilvl w:val="0"/>
          <w:numId w:val="43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Кто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проводит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эту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подготовку?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42DB9">
        <w:rPr>
          <w:rFonts w:ascii="Times New Roman" w:hAnsi="Times New Roman"/>
          <w:b/>
          <w:sz w:val="24"/>
          <w:szCs w:val="24"/>
          <w:lang w:eastAsia="en-US"/>
        </w:rPr>
        <w:t>Домашнее</w:t>
      </w:r>
      <w:r w:rsidRPr="00642DB9">
        <w:rPr>
          <w:rFonts w:ascii="Times New Roman" w:hAnsi="Times New Roman"/>
          <w:b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b/>
          <w:spacing w:val="-2"/>
          <w:sz w:val="24"/>
          <w:szCs w:val="24"/>
          <w:lang w:eastAsia="en-US"/>
        </w:rPr>
        <w:t>задание.</w:t>
      </w:r>
    </w:p>
    <w:p w:rsidR="00642DB9" w:rsidRPr="00642DB9" w:rsidRDefault="00642DB9" w:rsidP="004905D3">
      <w:pPr>
        <w:widowControl w:val="0"/>
        <w:numPr>
          <w:ilvl w:val="0"/>
          <w:numId w:val="44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Ситуационная</w:t>
      </w:r>
      <w:r w:rsidRPr="00642DB9">
        <w:rPr>
          <w:rFonts w:ascii="Times New Roman" w:hAnsi="Times New Roman"/>
          <w:i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задача.</w:t>
      </w:r>
      <w:r w:rsidRPr="00642DB9">
        <w:rPr>
          <w:rFonts w:ascii="Times New Roman" w:hAnsi="Times New Roman"/>
          <w:i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Гражданин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М.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после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окончания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9-го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класса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нигде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работал</w:t>
      </w:r>
      <w:r w:rsidRPr="00642DB9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учился.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После этого он устроился на должность курьера в коммерческую фирму, где и проработал до достижения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17-летнего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возраста.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первоначальной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постановке</w:t>
      </w:r>
      <w:r w:rsidRPr="00642DB9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на воинский учет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он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изъявил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желание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пройти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подготовку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</w:t>
      </w:r>
      <w:proofErr w:type="spellStart"/>
      <w:r w:rsidRPr="00642DB9">
        <w:rPr>
          <w:rFonts w:ascii="Times New Roman" w:hAnsi="Times New Roman"/>
          <w:sz w:val="24"/>
          <w:szCs w:val="24"/>
          <w:lang w:eastAsia="en-US"/>
        </w:rPr>
        <w:t>учетнойспециальности</w:t>
      </w:r>
      <w:proofErr w:type="spellEnd"/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«водитель».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Как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должен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поступить военный комиссар района, отвечая на просьбу гражданина М.?</w:t>
      </w:r>
    </w:p>
    <w:p w:rsidR="00642DB9" w:rsidRPr="00642DB9" w:rsidRDefault="00642DB9" w:rsidP="004905D3">
      <w:pPr>
        <w:widowControl w:val="0"/>
        <w:numPr>
          <w:ilvl w:val="0"/>
          <w:numId w:val="44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Ситуационная</w:t>
      </w:r>
      <w:r w:rsidRPr="00642DB9">
        <w:rPr>
          <w:rFonts w:ascii="Times New Roman" w:hAnsi="Times New Roman"/>
          <w:i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задача.</w:t>
      </w:r>
      <w:r w:rsidRPr="00642DB9">
        <w:rPr>
          <w:rFonts w:ascii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При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одной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школ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города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организован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военно-патриотический</w:t>
      </w:r>
      <w:r w:rsidRPr="00642DB9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клуб.</w:t>
      </w:r>
      <w:r w:rsidRPr="00642DB9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нем проводит занятия по военной истории и воинским традициям священник местной церкви. Не противоречит ли такое положение закону, ведь школа в нашей стране отделена от церкви?</w:t>
      </w:r>
    </w:p>
    <w:p w:rsidR="00642DB9" w:rsidRPr="00642DB9" w:rsidRDefault="00642DB9" w:rsidP="004905D3">
      <w:pPr>
        <w:widowControl w:val="0"/>
        <w:numPr>
          <w:ilvl w:val="0"/>
          <w:numId w:val="44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Обязательно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ли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изучение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основ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военной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службы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негосударственном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образовательном</w:t>
      </w:r>
      <w:r w:rsidRPr="00642DB9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учреждении</w:t>
      </w:r>
    </w:p>
    <w:p w:rsidR="00642DB9" w:rsidRP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«Женская</w:t>
      </w:r>
      <w:r w:rsidRPr="00642DB9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историко-филологическая</w:t>
      </w:r>
      <w:r w:rsidRPr="00642DB9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православная</w:t>
      </w:r>
      <w:r w:rsidRPr="00642DB9">
        <w:rPr>
          <w:rFonts w:ascii="Times New Roman" w:hAnsi="Times New Roman"/>
          <w:spacing w:val="20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гимназия»?</w:t>
      </w:r>
    </w:p>
    <w:p w:rsidR="00642DB9" w:rsidRPr="00642DB9" w:rsidRDefault="00642DB9" w:rsidP="004905D3">
      <w:pPr>
        <w:widowControl w:val="0"/>
        <w:numPr>
          <w:ilvl w:val="0"/>
          <w:numId w:val="44"/>
        </w:numPr>
        <w:tabs>
          <w:tab w:val="left" w:pos="3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i/>
          <w:sz w:val="24"/>
          <w:szCs w:val="24"/>
          <w:lang w:eastAsia="en-US"/>
        </w:rPr>
        <w:t>Ситуационная</w:t>
      </w:r>
      <w:r w:rsidRPr="00642DB9">
        <w:rPr>
          <w:rFonts w:ascii="Times New Roman" w:hAnsi="Times New Roman"/>
          <w:i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i/>
          <w:sz w:val="24"/>
          <w:szCs w:val="24"/>
          <w:lang w:eastAsia="en-US"/>
        </w:rPr>
        <w:t>задача.</w:t>
      </w:r>
      <w:r w:rsidRPr="00642DB9">
        <w:rPr>
          <w:rFonts w:ascii="Times New Roman" w:hAnsi="Times New Roman"/>
          <w:i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Обучающаяся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государственной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школе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городе</w:t>
      </w:r>
      <w:r w:rsidRPr="00642DB9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Воронеже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>гражданка</w:t>
      </w:r>
    </w:p>
    <w:p w:rsidR="00642DB9" w:rsidRDefault="00642DB9" w:rsidP="004905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42DB9">
        <w:rPr>
          <w:rFonts w:ascii="Times New Roman" w:hAnsi="Times New Roman"/>
          <w:sz w:val="24"/>
          <w:szCs w:val="24"/>
          <w:lang w:eastAsia="en-US"/>
        </w:rPr>
        <w:t>Молдовы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Ирина С.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подала заявление с</w:t>
      </w:r>
      <w:r w:rsidRPr="00642DB9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просьбой допустить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ее к</w:t>
      </w:r>
      <w:r w:rsidRPr="00642DB9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прохождению</w:t>
      </w:r>
      <w:r w:rsidRPr="00642DB9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военных</w:t>
      </w:r>
      <w:r w:rsidRPr="00642DB9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сборов</w:t>
      </w:r>
      <w:r w:rsidRPr="00642DB9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642DB9">
        <w:rPr>
          <w:rFonts w:ascii="Times New Roman" w:hAnsi="Times New Roman"/>
          <w:sz w:val="24"/>
          <w:szCs w:val="24"/>
          <w:lang w:eastAsia="en-US"/>
        </w:rPr>
        <w:t>после окончания 10-го класса. Как должен ответить на это заявление директор школы?</w:t>
      </w:r>
    </w:p>
    <w:p w:rsidR="002A1D2E" w:rsidRDefault="002A1D2E" w:rsidP="00642DB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2A1D2E" w:rsidRDefault="002A1D2E" w:rsidP="00642DB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905D3" w:rsidRDefault="004905D3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905D3" w:rsidRDefault="004905D3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905D3" w:rsidRDefault="004905D3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905D3" w:rsidRDefault="004905D3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905D3" w:rsidRDefault="004905D3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2A1D2E" w:rsidRPr="009830D0" w:rsidRDefault="002A1D2E" w:rsidP="0074325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lastRenderedPageBreak/>
        <w:t>4. Литература, информационное обеспечение</w:t>
      </w:r>
    </w:p>
    <w:p w:rsidR="002A1D2E" w:rsidRDefault="002A1D2E" w:rsidP="002A1D2E">
      <w:pPr>
        <w:pStyle w:val="a7"/>
        <w:rPr>
          <w:rFonts w:ascii="Times New Roman" w:hAnsi="Times New Roman"/>
          <w:b/>
          <w:sz w:val="24"/>
          <w:szCs w:val="24"/>
        </w:rPr>
      </w:pPr>
    </w:p>
    <w:p w:rsidR="002A1D2E" w:rsidRDefault="002A1D2E" w:rsidP="00743251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Основная литература: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Безопасность жизнедеятельности: учебник / </w:t>
      </w:r>
      <w:proofErr w:type="spellStart"/>
      <w:r>
        <w:rPr>
          <w:rFonts w:ascii="Times New Roman" w:hAnsi="Times New Roman"/>
          <w:sz w:val="24"/>
          <w:szCs w:val="28"/>
        </w:rPr>
        <w:t>Э.А.Арустамов</w:t>
      </w:r>
      <w:proofErr w:type="spellEnd"/>
      <w:r>
        <w:rPr>
          <w:rFonts w:ascii="Times New Roman" w:hAnsi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sz w:val="24"/>
          <w:szCs w:val="28"/>
        </w:rPr>
        <w:t>Н.В.Косолапова</w:t>
      </w:r>
      <w:proofErr w:type="spellEnd"/>
      <w:r>
        <w:rPr>
          <w:rFonts w:ascii="Times New Roman" w:hAnsi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sz w:val="24"/>
          <w:szCs w:val="28"/>
        </w:rPr>
        <w:t>Н.А.Прокопенко</w:t>
      </w:r>
      <w:proofErr w:type="spellEnd"/>
      <w:r>
        <w:rPr>
          <w:rFonts w:ascii="Times New Roman" w:hAnsi="Times New Roman"/>
          <w:sz w:val="24"/>
          <w:szCs w:val="28"/>
        </w:rPr>
        <w:t xml:space="preserve"> и др. – 10-е изд., стер. – М.: Академия, 2019.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Сапронов Ю.Г., </w:t>
      </w:r>
      <w:proofErr w:type="spellStart"/>
      <w:r>
        <w:rPr>
          <w:rFonts w:ascii="Times New Roman" w:hAnsi="Times New Roman"/>
          <w:sz w:val="24"/>
          <w:szCs w:val="28"/>
        </w:rPr>
        <w:t>Сыса</w:t>
      </w:r>
      <w:proofErr w:type="spellEnd"/>
      <w:r>
        <w:rPr>
          <w:rFonts w:ascii="Times New Roman" w:hAnsi="Times New Roman"/>
          <w:sz w:val="24"/>
          <w:szCs w:val="28"/>
        </w:rPr>
        <w:t xml:space="preserve"> А.Б., </w:t>
      </w:r>
      <w:proofErr w:type="spellStart"/>
      <w:r>
        <w:rPr>
          <w:rFonts w:ascii="Times New Roman" w:hAnsi="Times New Roman"/>
          <w:sz w:val="24"/>
          <w:szCs w:val="28"/>
        </w:rPr>
        <w:t>Шахбазян</w:t>
      </w:r>
      <w:proofErr w:type="spellEnd"/>
      <w:r>
        <w:rPr>
          <w:rFonts w:ascii="Times New Roman" w:hAnsi="Times New Roman"/>
          <w:sz w:val="24"/>
          <w:szCs w:val="28"/>
        </w:rPr>
        <w:t xml:space="preserve"> В.В. Безопасность жизнедеятельности: учеб</w:t>
      </w:r>
      <w:proofErr w:type="gramStart"/>
      <w:r>
        <w:rPr>
          <w:rFonts w:ascii="Times New Roman" w:hAnsi="Times New Roman"/>
          <w:sz w:val="24"/>
          <w:szCs w:val="28"/>
        </w:rPr>
        <w:t>.</w:t>
      </w:r>
      <w:proofErr w:type="gramEnd"/>
      <w:r>
        <w:rPr>
          <w:rFonts w:ascii="Times New Roman" w:hAnsi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sz w:val="24"/>
          <w:szCs w:val="28"/>
        </w:rPr>
        <w:t>п</w:t>
      </w:r>
      <w:proofErr w:type="gramEnd"/>
      <w:r>
        <w:rPr>
          <w:rFonts w:ascii="Times New Roman" w:hAnsi="Times New Roman"/>
          <w:sz w:val="24"/>
          <w:szCs w:val="28"/>
        </w:rPr>
        <w:t>особие. – 7-е изд., стер. – М.: Академия, 20149</w:t>
      </w:r>
    </w:p>
    <w:p w:rsidR="002A1D2E" w:rsidRPr="006104CB" w:rsidRDefault="002A1D2E" w:rsidP="002A1D2E">
      <w:pPr>
        <w:spacing w:after="0" w:line="240" w:lineRule="auto"/>
        <w:ind w:left="539"/>
        <w:jc w:val="both"/>
        <w:rPr>
          <w:rFonts w:ascii="Times New Roman" w:hAnsi="Times New Roman"/>
          <w:sz w:val="24"/>
          <w:szCs w:val="28"/>
        </w:rPr>
      </w:pPr>
    </w:p>
    <w:p w:rsidR="002A1D2E" w:rsidRDefault="002A1D2E" w:rsidP="00743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Дополнительная литература:</w:t>
      </w:r>
    </w:p>
    <w:p w:rsidR="002A1D2E" w:rsidRDefault="00743251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hyperlink r:id="rId17" w:tooltip="Бериев О.Г. - список книг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Бериев</w:t>
        </w:r>
        <w:proofErr w:type="spellEnd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 xml:space="preserve"> О.Г.</w:t>
        </w:r>
      </w:hyperlink>
      <w:r w:rsidR="002A1D2E">
        <w:rPr>
          <w:rFonts w:ascii="Times New Roman" w:hAnsi="Times New Roman"/>
          <w:sz w:val="24"/>
          <w:szCs w:val="28"/>
        </w:rPr>
        <w:t xml:space="preserve">, </w:t>
      </w:r>
      <w:hyperlink r:id="rId18" w:tooltip="Бондин В.И. - список книг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Бондин</w:t>
        </w:r>
        <w:proofErr w:type="spellEnd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 xml:space="preserve"> В.И.</w:t>
        </w:r>
      </w:hyperlink>
      <w:r w:rsidR="002A1D2E">
        <w:rPr>
          <w:rFonts w:ascii="Times New Roman" w:hAnsi="Times New Roman"/>
          <w:sz w:val="24"/>
          <w:szCs w:val="28"/>
        </w:rPr>
        <w:t xml:space="preserve">, </w:t>
      </w:r>
      <w:hyperlink r:id="rId19" w:tooltip="Семехин Ю.Г. - список книг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Семехин</w:t>
        </w:r>
        <w:proofErr w:type="spellEnd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 xml:space="preserve"> Ю.Г.</w:t>
        </w:r>
      </w:hyperlink>
      <w:r w:rsidR="002A1D2E">
        <w:rPr>
          <w:rFonts w:ascii="Times New Roman" w:hAnsi="Times New Roman"/>
          <w:sz w:val="24"/>
          <w:szCs w:val="28"/>
        </w:rPr>
        <w:t xml:space="preserve"> </w:t>
      </w:r>
      <w:r w:rsidR="002A1D2E">
        <w:rPr>
          <w:rFonts w:ascii="Times New Roman" w:hAnsi="Times New Roman"/>
          <w:bCs/>
          <w:kern w:val="36"/>
          <w:sz w:val="24"/>
          <w:szCs w:val="28"/>
        </w:rPr>
        <w:t xml:space="preserve">Безопасность жизнедеятельности: Учебное пособие. – М.: </w:t>
      </w:r>
      <w:hyperlink r:id="rId20" w:tooltip="книги издательства Академцентр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Академцентр</w:t>
        </w:r>
        <w:proofErr w:type="spellEnd"/>
      </w:hyperlink>
      <w:r w:rsidR="002A1D2E">
        <w:rPr>
          <w:rFonts w:ascii="Times New Roman" w:hAnsi="Times New Roman"/>
          <w:sz w:val="24"/>
          <w:szCs w:val="28"/>
        </w:rPr>
        <w:t xml:space="preserve"> </w:t>
      </w:r>
      <w:hyperlink r:id="rId21" w:tooltip="книги издательства Дашков и К" w:history="1"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Дашков и К</w:t>
        </w:r>
      </w:hyperlink>
      <w:r w:rsidR="002A1D2E">
        <w:rPr>
          <w:rFonts w:ascii="Times New Roman" w:hAnsi="Times New Roman"/>
          <w:sz w:val="24"/>
          <w:szCs w:val="28"/>
        </w:rPr>
        <w:t>º, 2020.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Бондаренко В. Л., Грачев В. А., Денисова И. А., </w:t>
      </w:r>
      <w:proofErr w:type="spellStart"/>
      <w:r>
        <w:rPr>
          <w:rFonts w:ascii="Times New Roman" w:hAnsi="Times New Roman"/>
          <w:iCs/>
          <w:sz w:val="24"/>
          <w:szCs w:val="28"/>
        </w:rPr>
        <w:t>Гутенев</w:t>
      </w:r>
      <w:proofErr w:type="spellEnd"/>
      <w:r>
        <w:rPr>
          <w:rFonts w:ascii="Times New Roman" w:hAnsi="Times New Roman"/>
          <w:iCs/>
          <w:sz w:val="24"/>
          <w:szCs w:val="28"/>
        </w:rPr>
        <w:t xml:space="preserve"> В. В., Грачев В.А. и др.</w:t>
      </w:r>
      <w:r>
        <w:rPr>
          <w:rFonts w:ascii="Times New Roman" w:hAnsi="Times New Roman"/>
          <w:bCs/>
          <w:kern w:val="36"/>
          <w:sz w:val="24"/>
          <w:szCs w:val="28"/>
        </w:rPr>
        <w:t xml:space="preserve"> Безопасность жизнедеятельности: Учебник / </w:t>
      </w:r>
      <w:r>
        <w:rPr>
          <w:rFonts w:ascii="Times New Roman" w:hAnsi="Times New Roman"/>
          <w:iCs/>
          <w:sz w:val="24"/>
          <w:szCs w:val="28"/>
        </w:rPr>
        <w:t xml:space="preserve">под редакцией </w:t>
      </w:r>
      <w:proofErr w:type="spellStart"/>
      <w:r>
        <w:rPr>
          <w:rFonts w:ascii="Times New Roman" w:hAnsi="Times New Roman"/>
          <w:iCs/>
          <w:sz w:val="24"/>
          <w:szCs w:val="28"/>
        </w:rPr>
        <w:t>В.В.Денисова</w:t>
      </w:r>
      <w:proofErr w:type="spellEnd"/>
      <w:r>
        <w:rPr>
          <w:rFonts w:ascii="Times New Roman" w:hAnsi="Times New Roman"/>
          <w:iCs/>
          <w:sz w:val="24"/>
          <w:szCs w:val="28"/>
        </w:rPr>
        <w:t xml:space="preserve">. </w:t>
      </w:r>
      <w:r>
        <w:rPr>
          <w:rFonts w:ascii="Times New Roman" w:hAnsi="Times New Roman"/>
          <w:bCs/>
          <w:kern w:val="36"/>
          <w:sz w:val="24"/>
          <w:szCs w:val="28"/>
        </w:rPr>
        <w:t xml:space="preserve">– 2-е изд. – М.: </w:t>
      </w:r>
      <w:proofErr w:type="spellStart"/>
      <w:r>
        <w:rPr>
          <w:rFonts w:ascii="Times New Roman" w:hAnsi="Times New Roman"/>
          <w:bCs/>
          <w:kern w:val="36"/>
          <w:sz w:val="24"/>
          <w:szCs w:val="28"/>
        </w:rPr>
        <w:t>МарТ</w:t>
      </w:r>
      <w:proofErr w:type="spellEnd"/>
      <w:r>
        <w:rPr>
          <w:rFonts w:ascii="Times New Roman" w:hAnsi="Times New Roman"/>
          <w:bCs/>
          <w:kern w:val="36"/>
          <w:sz w:val="24"/>
          <w:szCs w:val="28"/>
        </w:rPr>
        <w:t>, 2020.</w:t>
      </w:r>
    </w:p>
    <w:p w:rsidR="002A1D2E" w:rsidRDefault="00743251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hyperlink r:id="rId22" w:anchor="persons" w:tooltip="А. С. Гайсумов, М. Г. Паничев, Е. П. Хроменкова" w:history="1">
        <w:proofErr w:type="spellStart"/>
        <w:r w:rsidR="002A1D2E">
          <w:rPr>
            <w:rStyle w:val="af"/>
            <w:rFonts w:ascii="Times New Roman" w:hAnsi="Times New Roman"/>
            <w:sz w:val="24"/>
            <w:szCs w:val="28"/>
          </w:rPr>
          <w:t>Гайсумов</w:t>
        </w:r>
        <w:proofErr w:type="spellEnd"/>
        <w:r w:rsidR="002A1D2E">
          <w:rPr>
            <w:rStyle w:val="af"/>
            <w:sz w:val="20"/>
          </w:rPr>
          <w:t xml:space="preserve"> </w:t>
        </w:r>
        <w:r w:rsidR="002A1D2E">
          <w:rPr>
            <w:rStyle w:val="af"/>
            <w:rFonts w:ascii="Times New Roman" w:hAnsi="Times New Roman"/>
            <w:sz w:val="24"/>
            <w:szCs w:val="28"/>
          </w:rPr>
          <w:t xml:space="preserve">А.С., </w:t>
        </w:r>
        <w:proofErr w:type="spellStart"/>
        <w:r w:rsidR="002A1D2E">
          <w:rPr>
            <w:rStyle w:val="af"/>
            <w:rFonts w:ascii="Times New Roman" w:hAnsi="Times New Roman"/>
            <w:sz w:val="24"/>
            <w:szCs w:val="28"/>
          </w:rPr>
          <w:t>Паничев</w:t>
        </w:r>
        <w:proofErr w:type="spellEnd"/>
        <w:r w:rsidR="002A1D2E">
          <w:rPr>
            <w:rStyle w:val="af"/>
            <w:sz w:val="20"/>
          </w:rPr>
          <w:t xml:space="preserve"> </w:t>
        </w:r>
        <w:r w:rsidR="002A1D2E">
          <w:rPr>
            <w:rStyle w:val="af"/>
            <w:rFonts w:ascii="Times New Roman" w:hAnsi="Times New Roman"/>
            <w:sz w:val="24"/>
            <w:szCs w:val="28"/>
          </w:rPr>
          <w:t xml:space="preserve">М.Г., </w:t>
        </w:r>
        <w:proofErr w:type="spellStart"/>
        <w:r w:rsidR="002A1D2E">
          <w:rPr>
            <w:rStyle w:val="af"/>
            <w:rFonts w:ascii="Times New Roman" w:hAnsi="Times New Roman"/>
            <w:sz w:val="24"/>
            <w:szCs w:val="28"/>
          </w:rPr>
          <w:t>Хроменкова</w:t>
        </w:r>
        <w:proofErr w:type="spellEnd"/>
      </w:hyperlink>
      <w:r w:rsidR="002A1D2E">
        <w:rPr>
          <w:sz w:val="20"/>
        </w:rPr>
        <w:t xml:space="preserve"> </w:t>
      </w:r>
      <w:r w:rsidR="002A1D2E">
        <w:rPr>
          <w:rFonts w:ascii="Times New Roman" w:hAnsi="Times New Roman"/>
          <w:sz w:val="24"/>
          <w:szCs w:val="28"/>
        </w:rPr>
        <w:t>Е.П.</w:t>
      </w:r>
      <w:r w:rsidR="002A1D2E">
        <w:rPr>
          <w:rFonts w:ascii="Times New Roman" w:hAnsi="Times New Roman"/>
          <w:kern w:val="36"/>
          <w:sz w:val="24"/>
          <w:szCs w:val="28"/>
        </w:rPr>
        <w:t xml:space="preserve"> Безопасность жизнедеятельности. </w:t>
      </w:r>
      <w:r w:rsidR="002A1D2E">
        <w:rPr>
          <w:rFonts w:ascii="Times New Roman" w:hAnsi="Times New Roman"/>
          <w:sz w:val="24"/>
          <w:szCs w:val="28"/>
        </w:rPr>
        <w:t xml:space="preserve">– М.: </w:t>
      </w:r>
      <w:hyperlink r:id="rId23" w:tooltip="Издательство" w:history="1">
        <w:r w:rsidR="002A1D2E">
          <w:rPr>
            <w:rStyle w:val="af"/>
            <w:rFonts w:ascii="Times New Roman" w:hAnsi="Times New Roman"/>
            <w:sz w:val="24"/>
            <w:szCs w:val="28"/>
          </w:rPr>
          <w:t>Феникс</w:t>
        </w:r>
      </w:hyperlink>
      <w:r w:rsidR="002A1D2E">
        <w:rPr>
          <w:rFonts w:ascii="Times New Roman" w:hAnsi="Times New Roman"/>
          <w:sz w:val="24"/>
          <w:szCs w:val="28"/>
        </w:rPr>
        <w:t>, 2021.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Косолапова Н.В., Прокопенко Н.А. Основы безопасности жизнедеятельности: учебник. – 2-е изд., </w:t>
      </w:r>
      <w:proofErr w:type="spellStart"/>
      <w:r>
        <w:rPr>
          <w:rFonts w:ascii="Times New Roman" w:hAnsi="Times New Roman"/>
          <w:sz w:val="24"/>
          <w:szCs w:val="28"/>
        </w:rPr>
        <w:t>испр</w:t>
      </w:r>
      <w:proofErr w:type="spellEnd"/>
      <w:r>
        <w:rPr>
          <w:rFonts w:ascii="Times New Roman" w:hAnsi="Times New Roman"/>
          <w:sz w:val="24"/>
          <w:szCs w:val="28"/>
        </w:rPr>
        <w:t>. и доп. – М.: Издательский центр «Академия», 2020.</w:t>
      </w:r>
    </w:p>
    <w:p w:rsidR="002A1D2E" w:rsidRDefault="00743251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hyperlink r:id="rId24" w:tooltip="Крючек Н.А. - список книг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Крючек</w:t>
        </w:r>
        <w:proofErr w:type="spellEnd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 xml:space="preserve"> Н.А.</w:t>
        </w:r>
      </w:hyperlink>
      <w:r w:rsidR="002A1D2E">
        <w:rPr>
          <w:rFonts w:ascii="Times New Roman" w:hAnsi="Times New Roman"/>
          <w:sz w:val="24"/>
          <w:szCs w:val="28"/>
        </w:rPr>
        <w:t xml:space="preserve">, </w:t>
      </w:r>
      <w:hyperlink r:id="rId25" w:tooltip="Смирнов А.Т. - список книг" w:history="1"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Смирнов А.Т.</w:t>
        </w:r>
      </w:hyperlink>
      <w:r w:rsidR="002A1D2E">
        <w:rPr>
          <w:rFonts w:ascii="Times New Roman" w:hAnsi="Times New Roman"/>
          <w:sz w:val="24"/>
          <w:szCs w:val="28"/>
        </w:rPr>
        <w:t xml:space="preserve">, </w:t>
      </w:r>
      <w:hyperlink r:id="rId26" w:tooltip="Шахраманьян М.А. - список книг" w:history="1">
        <w:proofErr w:type="spellStart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Шахраманьян</w:t>
        </w:r>
        <w:proofErr w:type="spellEnd"/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 xml:space="preserve"> М.А.</w:t>
        </w:r>
      </w:hyperlink>
      <w:r w:rsidR="002A1D2E">
        <w:rPr>
          <w:rFonts w:ascii="Times New Roman" w:hAnsi="Times New Roman"/>
          <w:sz w:val="24"/>
          <w:szCs w:val="28"/>
        </w:rPr>
        <w:t xml:space="preserve"> </w:t>
      </w:r>
      <w:r w:rsidR="002A1D2E">
        <w:rPr>
          <w:rFonts w:ascii="Times New Roman" w:hAnsi="Times New Roman"/>
          <w:bCs/>
          <w:kern w:val="36"/>
          <w:sz w:val="24"/>
          <w:szCs w:val="28"/>
        </w:rPr>
        <w:t>Безопасность жизнедеятельности: Учебное пособие. – Изд. 2-е, стер.</w:t>
      </w:r>
      <w:r w:rsidR="002A1D2E">
        <w:rPr>
          <w:rFonts w:ascii="Times New Roman" w:hAnsi="Times New Roman"/>
          <w:sz w:val="24"/>
          <w:szCs w:val="28"/>
        </w:rPr>
        <w:t xml:space="preserve"> – М.: </w:t>
      </w:r>
      <w:hyperlink r:id="rId27" w:tooltip="книги издательства Дрофа" w:history="1">
        <w:r w:rsidR="002A1D2E">
          <w:rPr>
            <w:rStyle w:val="af"/>
            <w:rFonts w:ascii="Times New Roman" w:hAnsi="Times New Roman"/>
            <w:bCs/>
            <w:sz w:val="24"/>
            <w:szCs w:val="28"/>
          </w:rPr>
          <w:t>Дрофа</w:t>
        </w:r>
      </w:hyperlink>
      <w:r w:rsidR="002A1D2E">
        <w:rPr>
          <w:rFonts w:ascii="Times New Roman" w:hAnsi="Times New Roman"/>
          <w:sz w:val="24"/>
          <w:szCs w:val="28"/>
        </w:rPr>
        <w:t>, 2019.</w:t>
      </w:r>
    </w:p>
    <w:p w:rsidR="002A1D2E" w:rsidRDefault="002A1D2E" w:rsidP="002A1D2E">
      <w:pPr>
        <w:tabs>
          <w:tab w:val="num" w:pos="540"/>
        </w:tabs>
        <w:spacing w:after="0" w:line="240" w:lineRule="auto"/>
        <w:ind w:left="539"/>
        <w:jc w:val="both"/>
        <w:rPr>
          <w:rFonts w:ascii="Times New Roman" w:hAnsi="Times New Roman"/>
          <w:sz w:val="24"/>
          <w:szCs w:val="28"/>
        </w:rPr>
      </w:pPr>
    </w:p>
    <w:p w:rsidR="002A1D2E" w:rsidRDefault="002A1D2E" w:rsidP="002A1D2E">
      <w:pPr>
        <w:spacing w:after="0" w:line="240" w:lineRule="auto"/>
        <w:ind w:right="-25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Интернет-ресурсы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Style w:val="apple-style-span"/>
          <w:rFonts w:ascii="Times New Roman" w:hAnsi="Times New Roman"/>
          <w:bCs/>
          <w:sz w:val="24"/>
          <w:szCs w:val="28"/>
        </w:rPr>
        <w:t>Гражданская защита (оборона) на предприятии на</w:t>
      </w:r>
      <w:r>
        <w:rPr>
          <w:rStyle w:val="apple-style-span"/>
          <w:rFonts w:ascii="Times New Roman" w:hAnsi="Times New Roman"/>
          <w:sz w:val="24"/>
          <w:szCs w:val="28"/>
        </w:rPr>
        <w:t xml:space="preserve"> сайте для первичного звена сил ГО </w:t>
      </w:r>
      <w:hyperlink r:id="rId28" w:history="1">
        <w:r>
          <w:rPr>
            <w:rStyle w:val="af"/>
            <w:rFonts w:ascii="Times New Roman" w:hAnsi="Times New Roman"/>
            <w:sz w:val="24"/>
            <w:szCs w:val="28"/>
          </w:rPr>
          <w:t>http://go-oborona.narod.ru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Style w:val="apple-style-span"/>
          <w:rFonts w:ascii="Times New Roman" w:hAnsi="Times New Roman"/>
          <w:bCs/>
          <w:sz w:val="24"/>
          <w:szCs w:val="28"/>
        </w:rPr>
        <w:t>Культура безопасности жизнедеятельности</w:t>
      </w:r>
      <w:r>
        <w:rPr>
          <w:rStyle w:val="apple-style-span"/>
          <w:rFonts w:ascii="Times New Roman" w:hAnsi="Times New Roman"/>
          <w:sz w:val="24"/>
          <w:szCs w:val="28"/>
        </w:rPr>
        <w:t xml:space="preserve"> на сайте по формированию культуры безопасности среди населения РФ </w:t>
      </w:r>
      <w:hyperlink r:id="rId29" w:history="1">
        <w:r>
          <w:rPr>
            <w:rStyle w:val="af"/>
            <w:rFonts w:ascii="Times New Roman" w:hAnsi="Times New Roman"/>
            <w:sz w:val="24"/>
            <w:szCs w:val="28"/>
          </w:rPr>
          <w:t>http://www.kbzhd.ru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Style w:val="apple-style-span"/>
          <w:rFonts w:ascii="Times New Roman" w:hAnsi="Times New Roman"/>
          <w:sz w:val="24"/>
          <w:szCs w:val="28"/>
        </w:rPr>
        <w:t xml:space="preserve">Официальный сайт </w:t>
      </w:r>
      <w:r>
        <w:rPr>
          <w:rStyle w:val="apple-style-span"/>
          <w:rFonts w:ascii="Times New Roman" w:hAnsi="Times New Roman"/>
          <w:bCs/>
          <w:sz w:val="24"/>
          <w:szCs w:val="28"/>
        </w:rPr>
        <w:t xml:space="preserve">МЧС России: </w:t>
      </w:r>
      <w:hyperlink r:id="rId30" w:history="1">
        <w:r>
          <w:rPr>
            <w:rStyle w:val="af"/>
            <w:rFonts w:ascii="Times New Roman" w:hAnsi="Times New Roman"/>
            <w:sz w:val="24"/>
            <w:szCs w:val="28"/>
          </w:rPr>
          <w:t>http://www.mchs.gov.ru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Портал </w:t>
      </w:r>
      <w:r>
        <w:rPr>
          <w:rStyle w:val="apple-style-span"/>
          <w:rFonts w:ascii="Times New Roman" w:hAnsi="Times New Roman"/>
          <w:bCs/>
          <w:sz w:val="24"/>
          <w:szCs w:val="28"/>
        </w:rPr>
        <w:t xml:space="preserve">Академии Гражданской защиты: </w:t>
      </w:r>
      <w:hyperlink r:id="rId31" w:history="1">
        <w:r>
          <w:rPr>
            <w:rStyle w:val="af"/>
            <w:rFonts w:ascii="Times New Roman" w:hAnsi="Times New Roman"/>
            <w:sz w:val="24"/>
            <w:szCs w:val="28"/>
          </w:rPr>
          <w:t>http://www.amchs.ru/portal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Портал Правительства России: </w:t>
      </w:r>
      <w:hyperlink r:id="rId32" w:history="1">
        <w:r>
          <w:rPr>
            <w:rStyle w:val="af"/>
            <w:rFonts w:ascii="Times New Roman" w:hAnsi="Times New Roman"/>
            <w:sz w:val="24"/>
            <w:szCs w:val="28"/>
            <w:lang w:val="en-US"/>
          </w:rPr>
          <w:t>http</w:t>
        </w:r>
        <w:r>
          <w:rPr>
            <w:rStyle w:val="af"/>
            <w:rFonts w:ascii="Times New Roman" w:hAnsi="Times New Roman"/>
            <w:sz w:val="24"/>
            <w:szCs w:val="28"/>
          </w:rPr>
          <w:t>://</w:t>
        </w:r>
        <w:r>
          <w:rPr>
            <w:rStyle w:val="af"/>
            <w:rFonts w:ascii="Times New Roman" w:hAnsi="Times New Roman"/>
            <w:sz w:val="24"/>
            <w:szCs w:val="28"/>
            <w:lang w:val="en-US"/>
          </w:rPr>
          <w:t>government</w:t>
        </w:r>
        <w:r>
          <w:rPr>
            <w:rStyle w:val="af"/>
            <w:rFonts w:ascii="Times New Roman" w:hAnsi="Times New Roman"/>
            <w:sz w:val="24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8"/>
          <w:u w:val="single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Портал Президента России: </w:t>
      </w:r>
      <w:hyperlink r:id="rId33" w:history="1">
        <w:r>
          <w:rPr>
            <w:rStyle w:val="af"/>
            <w:rFonts w:ascii="Times New Roman" w:hAnsi="Times New Roman"/>
            <w:sz w:val="24"/>
            <w:szCs w:val="28"/>
            <w:lang w:val="en-US"/>
          </w:rPr>
          <w:t>http</w:t>
        </w:r>
        <w:r>
          <w:rPr>
            <w:rStyle w:val="af"/>
            <w:rFonts w:ascii="Times New Roman" w:hAnsi="Times New Roman"/>
            <w:sz w:val="24"/>
            <w:szCs w:val="28"/>
          </w:rPr>
          <w:t>://</w:t>
        </w:r>
        <w:r>
          <w:rPr>
            <w:rStyle w:val="af"/>
            <w:rFonts w:ascii="Times New Roman" w:hAnsi="Times New Roman"/>
            <w:sz w:val="24"/>
            <w:szCs w:val="28"/>
            <w:lang w:val="en-US"/>
          </w:rPr>
          <w:t>kremlin</w:t>
        </w:r>
        <w:r>
          <w:rPr>
            <w:rStyle w:val="af"/>
            <w:rFonts w:ascii="Times New Roman" w:hAnsi="Times New Roman"/>
            <w:sz w:val="24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8"/>
          <w:u w:val="single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Style w:val="apple-style-span"/>
          <w:rFonts w:ascii="Times New Roman" w:hAnsi="Times New Roman"/>
          <w:sz w:val="24"/>
          <w:szCs w:val="28"/>
        </w:rPr>
        <w:t>Портал</w:t>
      </w:r>
      <w:r>
        <w:rPr>
          <w:rStyle w:val="apple-converted-space"/>
          <w:sz w:val="24"/>
          <w:szCs w:val="28"/>
        </w:rPr>
        <w:t> </w:t>
      </w:r>
      <w:r>
        <w:rPr>
          <w:rStyle w:val="apple-style-span"/>
          <w:rFonts w:ascii="Times New Roman" w:hAnsi="Times New Roman"/>
          <w:bCs/>
          <w:sz w:val="24"/>
          <w:szCs w:val="28"/>
        </w:rPr>
        <w:t xml:space="preserve">«Радиационная, химическая и биологическая защита»: </w:t>
      </w:r>
      <w:hyperlink r:id="rId34" w:history="1">
        <w:r>
          <w:rPr>
            <w:rStyle w:val="af"/>
            <w:rFonts w:ascii="Times New Roman" w:hAnsi="Times New Roman"/>
            <w:sz w:val="24"/>
            <w:szCs w:val="28"/>
          </w:rPr>
          <w:t>http://www.rhbz.ru/main.html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hAnsi="Times New Roman"/>
          <w:sz w:val="24"/>
          <w:szCs w:val="28"/>
        </w:rPr>
      </w:pPr>
      <w:r>
        <w:rPr>
          <w:rStyle w:val="apple-style-span"/>
          <w:rFonts w:ascii="Times New Roman" w:hAnsi="Times New Roman"/>
          <w:sz w:val="24"/>
          <w:szCs w:val="28"/>
        </w:rPr>
        <w:t>Сайт главного управления</w:t>
      </w:r>
      <w:r>
        <w:rPr>
          <w:rStyle w:val="apple-converted-space"/>
          <w:sz w:val="24"/>
          <w:szCs w:val="28"/>
        </w:rPr>
        <w:t> </w:t>
      </w:r>
      <w:r>
        <w:rPr>
          <w:rStyle w:val="apple-style-span"/>
          <w:rFonts w:ascii="Times New Roman" w:hAnsi="Times New Roman"/>
          <w:bCs/>
          <w:sz w:val="24"/>
          <w:szCs w:val="28"/>
        </w:rPr>
        <w:t xml:space="preserve">МЧС России по Челябинской области: </w:t>
      </w:r>
      <w:hyperlink r:id="rId35" w:history="1">
        <w:r>
          <w:rPr>
            <w:rStyle w:val="af"/>
            <w:rFonts w:ascii="Times New Roman" w:hAnsi="Times New Roman"/>
            <w:sz w:val="24"/>
            <w:szCs w:val="28"/>
          </w:rPr>
          <w:t>http://</w:t>
        </w:r>
        <w:r>
          <w:rPr>
            <w:rStyle w:val="af"/>
            <w:rFonts w:ascii="Times New Roman" w:hAnsi="Times New Roman"/>
            <w:sz w:val="24"/>
            <w:szCs w:val="28"/>
            <w:lang w:val="en-US"/>
          </w:rPr>
          <w:t>www</w:t>
        </w:r>
        <w:r>
          <w:rPr>
            <w:rStyle w:val="af"/>
            <w:rFonts w:ascii="Times New Roman" w:hAnsi="Times New Roman"/>
            <w:sz w:val="24"/>
            <w:szCs w:val="28"/>
          </w:rPr>
          <w:t>.74.mchs.gov.ru</w:t>
        </w:r>
      </w:hyperlink>
      <w:r>
        <w:rPr>
          <w:rFonts w:ascii="Times New Roman" w:hAnsi="Times New Roman"/>
          <w:sz w:val="24"/>
          <w:szCs w:val="28"/>
        </w:rPr>
        <w:t>.</w:t>
      </w:r>
    </w:p>
    <w:p w:rsidR="002A1D2E" w:rsidRDefault="002A1D2E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4905D3" w:rsidRPr="009830D0" w:rsidRDefault="004905D3" w:rsidP="002A1D2E">
      <w:pPr>
        <w:pStyle w:val="11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2A1D2E" w:rsidRPr="009830D0" w:rsidRDefault="002A1D2E" w:rsidP="004905D3">
      <w:pPr>
        <w:pStyle w:val="11"/>
        <w:numPr>
          <w:ilvl w:val="0"/>
          <w:numId w:val="44"/>
        </w:numPr>
        <w:tabs>
          <w:tab w:val="left" w:pos="0"/>
        </w:tabs>
        <w:spacing w:before="0"/>
        <w:ind w:right="0"/>
        <w:rPr>
          <w:bCs w:val="0"/>
          <w:sz w:val="24"/>
          <w:szCs w:val="24"/>
          <w:lang w:val="ru-RU"/>
        </w:rPr>
      </w:pPr>
      <w:r w:rsidRPr="009830D0">
        <w:rPr>
          <w:sz w:val="24"/>
          <w:szCs w:val="24"/>
          <w:lang w:val="ru-RU"/>
        </w:rPr>
        <w:lastRenderedPageBreak/>
        <w:t xml:space="preserve">Критерии оценивания практических </w:t>
      </w:r>
      <w:r w:rsidRPr="009830D0">
        <w:rPr>
          <w:bCs w:val="0"/>
          <w:sz w:val="24"/>
          <w:szCs w:val="24"/>
          <w:lang w:val="ru-RU"/>
        </w:rPr>
        <w:t>занятий</w:t>
      </w:r>
    </w:p>
    <w:p w:rsidR="002A1D2E" w:rsidRPr="004905D3" w:rsidRDefault="002A1D2E" w:rsidP="004905D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Критерии оценки </w:t>
      </w:r>
      <w:r w:rsidR="004905D3">
        <w:rPr>
          <w:rFonts w:ascii="Times New Roman" w:hAnsi="Times New Roman"/>
          <w:b/>
          <w:sz w:val="24"/>
          <w:szCs w:val="24"/>
        </w:rPr>
        <w:t>опорного конспекта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81"/>
        <w:gridCol w:w="1255"/>
        <w:gridCol w:w="2693"/>
        <w:gridCol w:w="1984"/>
        <w:gridCol w:w="2410"/>
      </w:tblGrid>
      <w:tr w:rsidR="002A1D2E" w:rsidRPr="009830D0" w:rsidTr="004905D3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 xml:space="preserve">№ </w:t>
            </w:r>
            <w:proofErr w:type="gramStart"/>
            <w:r w:rsidRPr="004905D3">
              <w:rPr>
                <w:rFonts w:ascii="Times New Roman" w:hAnsi="Times New Roman"/>
                <w:b/>
                <w:lang w:eastAsia="en-US"/>
              </w:rPr>
              <w:t>п</w:t>
            </w:r>
            <w:proofErr w:type="gramEnd"/>
            <w:r w:rsidRPr="004905D3">
              <w:rPr>
                <w:rFonts w:ascii="Times New Roman" w:hAnsi="Times New Roman"/>
                <w:b/>
                <w:lang w:eastAsia="en-US"/>
              </w:rPr>
              <w:t>/п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Критерии оценки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Метод оценки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Работа выполнена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Работа выполнена не полностью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Работа не выполнена</w:t>
            </w:r>
          </w:p>
        </w:tc>
      </w:tr>
      <w:tr w:rsidR="002A1D2E" w:rsidRPr="009830D0" w:rsidTr="004905D3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D2E" w:rsidRPr="004905D3" w:rsidRDefault="002A1D2E" w:rsidP="00743251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D2E" w:rsidRPr="004905D3" w:rsidRDefault="002A1D2E" w:rsidP="00743251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D2E" w:rsidRPr="004905D3" w:rsidRDefault="002A1D2E" w:rsidP="00743251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Высокий уровень</w:t>
            </w:r>
          </w:p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3 балла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Средний уровень</w:t>
            </w:r>
          </w:p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2 балла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Низкий уровень</w:t>
            </w:r>
          </w:p>
          <w:p w:rsidR="002A1D2E" w:rsidRPr="004905D3" w:rsidRDefault="002A1D2E" w:rsidP="00743251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905D3">
              <w:rPr>
                <w:rFonts w:ascii="Times New Roman" w:hAnsi="Times New Roman"/>
                <w:b/>
                <w:lang w:eastAsia="en-US"/>
              </w:rPr>
              <w:t>1 балл</w:t>
            </w:r>
          </w:p>
        </w:tc>
      </w:tr>
      <w:tr w:rsidR="002A1D2E" w:rsidRPr="009830D0" w:rsidTr="004905D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Соответствие материала конспекта заданной теме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Наблюдение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Содержание конспекта полностью соответствует заданной теме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Содержание материала в конспекте соответствует заданной теме, но конспект не полный, нет выделения основных терминов.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 xml:space="preserve">Работа </w:t>
            </w:r>
            <w:proofErr w:type="gramStart"/>
            <w:r w:rsidRPr="004905D3">
              <w:rPr>
                <w:rFonts w:ascii="Times New Roman" w:hAnsi="Times New Roman"/>
                <w:lang w:eastAsia="en-US"/>
              </w:rPr>
              <w:t>обучающимся</w:t>
            </w:r>
            <w:proofErr w:type="gramEnd"/>
            <w:r w:rsidRPr="004905D3">
              <w:rPr>
                <w:rFonts w:ascii="Times New Roman" w:hAnsi="Times New Roman"/>
                <w:lang w:eastAsia="en-US"/>
              </w:rPr>
              <w:t xml:space="preserve"> не сдана вовсе.</w:t>
            </w:r>
          </w:p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Отсутствует конспект по заданной теме.</w:t>
            </w:r>
          </w:p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Ответы на вопросы не верны, или вовсе не найдены в материалах конспекта.</w:t>
            </w:r>
          </w:p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В ответах не используются термины и определения по изучаемой теме.</w:t>
            </w:r>
          </w:p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Объяснение терминов, используемых в законспектированном материале, вызывает затруднения.</w:t>
            </w:r>
          </w:p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Отчет выполнен и оформлен небрежно, без соблюдения установленных требований.</w:t>
            </w:r>
          </w:p>
        </w:tc>
      </w:tr>
      <w:tr w:rsidR="002A1D2E" w:rsidRPr="009830D0" w:rsidTr="004905D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9830D0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 xml:space="preserve">Правильность, лаконичность и четкость ответов на вопросы; </w:t>
            </w:r>
            <w:r w:rsidRPr="004905D3">
              <w:rPr>
                <w:rFonts w:ascii="Times New Roman" w:hAnsi="Times New Roman"/>
                <w:color w:val="000000"/>
                <w:lang w:eastAsia="en-US"/>
              </w:rPr>
              <w:t>наличие схем, графическое выделение особо значимой</w:t>
            </w:r>
            <w:r w:rsidRPr="004905D3">
              <w:rPr>
                <w:rFonts w:ascii="Times New Roman" w:hAnsi="Times New Roman"/>
                <w:color w:val="000000"/>
                <w:lang w:eastAsia="en-US"/>
              </w:rPr>
              <w:br/>
              <w:t>информации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Наблюдение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Представлен правильно организованный конспект; ответы правильные, излагаются четко и лаконично, с использованием схем, графических выделений, без лишнего текста и пояснений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Представлен конспект без следов организации и проработки. Ответы правильные, но имеется лишняя информация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D2E" w:rsidRPr="009830D0" w:rsidRDefault="002A1D2E" w:rsidP="00743251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A1D2E" w:rsidRPr="009830D0" w:rsidTr="004905D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9830D0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30D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Правильность оформления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 xml:space="preserve">Проверка работы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Оформление отчета полностью соответствует требованиям; грамотность изложения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D2E" w:rsidRPr="004905D3" w:rsidRDefault="002A1D2E" w:rsidP="00743251">
            <w:pPr>
              <w:pStyle w:val="a7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05D3">
              <w:rPr>
                <w:rFonts w:ascii="Times New Roman" w:hAnsi="Times New Roman"/>
                <w:lang w:eastAsia="en-US"/>
              </w:rPr>
              <w:t>В оформлении отчета имеются незначительные недочеты и небольшая небрежность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D2E" w:rsidRPr="009830D0" w:rsidRDefault="002A1D2E" w:rsidP="00743251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A1D2E" w:rsidRPr="009830D0" w:rsidRDefault="002A1D2E" w:rsidP="002A1D2E">
      <w:pPr>
        <w:tabs>
          <w:tab w:val="left" w:pos="-709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</w:pPr>
    </w:p>
    <w:p w:rsidR="002A1D2E" w:rsidRPr="009830D0" w:rsidRDefault="002A1D2E" w:rsidP="002A1D2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en-US"/>
        </w:rPr>
      </w:pPr>
      <w:r w:rsidRPr="009830D0">
        <w:rPr>
          <w:rFonts w:ascii="Times New Roman" w:hAnsi="Times New Roman"/>
          <w:b/>
          <w:sz w:val="24"/>
          <w:szCs w:val="24"/>
          <w:lang w:eastAsia="en-US"/>
        </w:rPr>
        <w:t>Оценка</w:t>
      </w:r>
      <w:bookmarkStart w:id="0" w:name="_GoBack"/>
      <w:bookmarkEnd w:id="0"/>
    </w:p>
    <w:p w:rsidR="002A1D2E" w:rsidRPr="009830D0" w:rsidRDefault="002A1D2E" w:rsidP="002A1D2E">
      <w:pPr>
        <w:pStyle w:val="a7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4-5 балло</w:t>
      </w:r>
      <w:proofErr w:type="gramStart"/>
      <w:r w:rsidRPr="009830D0">
        <w:rPr>
          <w:rFonts w:ascii="Times New Roman" w:hAnsi="Times New Roman"/>
          <w:sz w:val="24"/>
          <w:szCs w:val="24"/>
        </w:rPr>
        <w:t>в-</w:t>
      </w:r>
      <w:proofErr w:type="gramEnd"/>
      <w:r w:rsidRPr="009830D0">
        <w:rPr>
          <w:rFonts w:ascii="Times New Roman" w:hAnsi="Times New Roman"/>
          <w:sz w:val="24"/>
          <w:szCs w:val="24"/>
        </w:rPr>
        <w:t xml:space="preserve"> «удовлетворительно»</w:t>
      </w:r>
    </w:p>
    <w:p w:rsidR="002A1D2E" w:rsidRPr="009830D0" w:rsidRDefault="002A1D2E" w:rsidP="002A1D2E">
      <w:pPr>
        <w:pStyle w:val="a7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6-7 баллов </w:t>
      </w:r>
      <w:proofErr w:type="gramStart"/>
      <w:r w:rsidRPr="009830D0">
        <w:rPr>
          <w:rFonts w:ascii="Times New Roman" w:hAnsi="Times New Roman"/>
          <w:sz w:val="24"/>
          <w:szCs w:val="24"/>
        </w:rPr>
        <w:t>-«</w:t>
      </w:r>
      <w:proofErr w:type="gramEnd"/>
      <w:r w:rsidRPr="009830D0">
        <w:rPr>
          <w:rFonts w:ascii="Times New Roman" w:hAnsi="Times New Roman"/>
          <w:sz w:val="24"/>
          <w:szCs w:val="24"/>
        </w:rPr>
        <w:t>хорошо»</w:t>
      </w:r>
    </w:p>
    <w:p w:rsidR="002A1D2E" w:rsidRPr="009830D0" w:rsidRDefault="002A1D2E" w:rsidP="002A1D2E">
      <w:pPr>
        <w:pStyle w:val="a7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 xml:space="preserve">8-9 баллов </w:t>
      </w:r>
      <w:proofErr w:type="gramStart"/>
      <w:r w:rsidRPr="009830D0">
        <w:rPr>
          <w:rFonts w:ascii="Times New Roman" w:hAnsi="Times New Roman"/>
          <w:sz w:val="24"/>
          <w:szCs w:val="24"/>
        </w:rPr>
        <w:t>-«</w:t>
      </w:r>
      <w:proofErr w:type="gramEnd"/>
      <w:r w:rsidRPr="009830D0">
        <w:rPr>
          <w:rFonts w:ascii="Times New Roman" w:hAnsi="Times New Roman"/>
          <w:sz w:val="24"/>
          <w:szCs w:val="24"/>
        </w:rPr>
        <w:t>отлично»</w:t>
      </w:r>
    </w:p>
    <w:p w:rsidR="002A1D2E" w:rsidRPr="009830D0" w:rsidRDefault="002A1D2E" w:rsidP="002A1D2E">
      <w:pPr>
        <w:tabs>
          <w:tab w:val="left" w:pos="-709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</w:pPr>
      <w:r w:rsidRPr="009830D0"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  <w:t>Дополнительные баллы можно получить за схемы, таблицы, рисунки.</w:t>
      </w:r>
    </w:p>
    <w:p w:rsidR="002A1D2E" w:rsidRPr="009830D0" w:rsidRDefault="002A1D2E" w:rsidP="002A1D2E">
      <w:pPr>
        <w:tabs>
          <w:tab w:val="left" w:pos="-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Требования к оформлению работы:</w:t>
      </w:r>
    </w:p>
    <w:p w:rsidR="002A1D2E" w:rsidRPr="009830D0" w:rsidRDefault="002A1D2E" w:rsidP="002A1D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Задания должны быть выполнены в рабочей тетради № 2.</w:t>
      </w:r>
    </w:p>
    <w:p w:rsidR="002A1D2E" w:rsidRPr="009830D0" w:rsidRDefault="002A1D2E" w:rsidP="002A1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sz w:val="24"/>
          <w:szCs w:val="24"/>
        </w:rPr>
        <w:t>КРИТЕРИИ ОЦЕНКИ</w:t>
      </w:r>
    </w:p>
    <w:p w:rsidR="002A1D2E" w:rsidRPr="009830D0" w:rsidRDefault="002A1D2E" w:rsidP="002A1D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A1D2E" w:rsidRPr="009830D0" w:rsidRDefault="002A1D2E" w:rsidP="002A1D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Оценка 5</w:t>
      </w:r>
      <w:r w:rsidRPr="009830D0">
        <w:rPr>
          <w:rFonts w:ascii="Times New Roman" w:hAnsi="Times New Roman"/>
          <w:sz w:val="24"/>
          <w:szCs w:val="24"/>
        </w:rPr>
        <w:t xml:space="preserve"> – «отлично» выставляется, если обучающийся выполнил все задания, имеет глубокие знания учебного материала по теме практического занятия, показывает усвоение взаимосвязи основных понятий, используемых в работе, смог ответить на все контрольные и дополнительные вопросы.</w:t>
      </w:r>
    </w:p>
    <w:p w:rsidR="002A1D2E" w:rsidRPr="009830D0" w:rsidRDefault="002A1D2E" w:rsidP="002A1D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lastRenderedPageBreak/>
        <w:t>Оценка 4</w:t>
      </w:r>
      <w:r w:rsidRPr="009830D0">
        <w:rPr>
          <w:rFonts w:ascii="Times New Roman" w:hAnsi="Times New Roman"/>
          <w:sz w:val="24"/>
          <w:szCs w:val="24"/>
        </w:rPr>
        <w:t xml:space="preserve"> – «хорошо» выставляется, если обучающийся выполнил все задания, показал знание учебного материала, смог ответить почти полно на все заданные контрольные и дополнительные вопросы.</w:t>
      </w:r>
    </w:p>
    <w:p w:rsidR="002A1D2E" w:rsidRPr="009830D0" w:rsidRDefault="002A1D2E" w:rsidP="002A1D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Оценка 3</w:t>
      </w:r>
      <w:r w:rsidRPr="009830D0">
        <w:rPr>
          <w:rFonts w:ascii="Times New Roman" w:hAnsi="Times New Roman"/>
          <w:sz w:val="24"/>
          <w:szCs w:val="24"/>
        </w:rPr>
        <w:t xml:space="preserve"> – «удовлетворительно» выставляется, если обучающийся выполнил все задания, в целом освоил материал практического занятия, ответил на все контрольные вопросы с замечаниями.</w:t>
      </w:r>
    </w:p>
    <w:p w:rsidR="002A1D2E" w:rsidRPr="009830D0" w:rsidRDefault="002A1D2E" w:rsidP="002A1D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30D0">
        <w:rPr>
          <w:rFonts w:ascii="Times New Roman" w:hAnsi="Times New Roman"/>
          <w:b/>
          <w:sz w:val="24"/>
          <w:szCs w:val="24"/>
        </w:rPr>
        <w:t>Оценка 2</w:t>
      </w:r>
      <w:r w:rsidRPr="009830D0">
        <w:rPr>
          <w:rFonts w:ascii="Times New Roman" w:hAnsi="Times New Roman"/>
          <w:sz w:val="24"/>
          <w:szCs w:val="24"/>
        </w:rPr>
        <w:t xml:space="preserve"> – «неудовлетворительно» выставляется, если обучающийся не выполнил все задания, имеет существенные пробелы в знаниях основного учебного материала практического занятия, полностью не раскрыл содержание вопросов, не смог ответить на контрольные вопросы. </w:t>
      </w:r>
    </w:p>
    <w:p w:rsidR="008E31C9" w:rsidRPr="009830D0" w:rsidRDefault="008E31C9" w:rsidP="007432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8E31C9" w:rsidRPr="009830D0" w:rsidSect="00743251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62308F"/>
    <w:multiLevelType w:val="multilevel"/>
    <w:tmpl w:val="1A8CE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E60F1"/>
    <w:multiLevelType w:val="hybridMultilevel"/>
    <w:tmpl w:val="754C6C06"/>
    <w:lvl w:ilvl="0" w:tplc="88E084A8">
      <w:start w:val="1"/>
      <w:numFmt w:val="decimal"/>
      <w:lvlText w:val="%1."/>
      <w:lvlJc w:val="left"/>
      <w:pPr>
        <w:ind w:left="1172" w:hanging="337"/>
        <w:jc w:val="right"/>
      </w:pPr>
      <w:rPr>
        <w:rFonts w:hint="default"/>
        <w:spacing w:val="0"/>
        <w:w w:val="92"/>
        <w:lang w:val="ru-RU" w:eastAsia="en-US" w:bidi="ar-SA"/>
      </w:rPr>
    </w:lvl>
    <w:lvl w:ilvl="1" w:tplc="C10EC87A">
      <w:numFmt w:val="bullet"/>
      <w:lvlText w:val="•"/>
      <w:lvlJc w:val="left"/>
      <w:pPr>
        <w:ind w:left="2014" w:hanging="337"/>
      </w:pPr>
      <w:rPr>
        <w:rFonts w:hint="default"/>
        <w:lang w:val="ru-RU" w:eastAsia="en-US" w:bidi="ar-SA"/>
      </w:rPr>
    </w:lvl>
    <w:lvl w:ilvl="2" w:tplc="A27CE95E">
      <w:numFmt w:val="bullet"/>
      <w:lvlText w:val="•"/>
      <w:lvlJc w:val="left"/>
      <w:pPr>
        <w:ind w:left="2849" w:hanging="337"/>
      </w:pPr>
      <w:rPr>
        <w:rFonts w:hint="default"/>
        <w:lang w:val="ru-RU" w:eastAsia="en-US" w:bidi="ar-SA"/>
      </w:rPr>
    </w:lvl>
    <w:lvl w:ilvl="3" w:tplc="4948E47C">
      <w:numFmt w:val="bullet"/>
      <w:lvlText w:val="•"/>
      <w:lvlJc w:val="left"/>
      <w:pPr>
        <w:ind w:left="3684" w:hanging="337"/>
      </w:pPr>
      <w:rPr>
        <w:rFonts w:hint="default"/>
        <w:lang w:val="ru-RU" w:eastAsia="en-US" w:bidi="ar-SA"/>
      </w:rPr>
    </w:lvl>
    <w:lvl w:ilvl="4" w:tplc="1870C83C">
      <w:numFmt w:val="bullet"/>
      <w:lvlText w:val="•"/>
      <w:lvlJc w:val="left"/>
      <w:pPr>
        <w:ind w:left="4519" w:hanging="337"/>
      </w:pPr>
      <w:rPr>
        <w:rFonts w:hint="default"/>
        <w:lang w:val="ru-RU" w:eastAsia="en-US" w:bidi="ar-SA"/>
      </w:rPr>
    </w:lvl>
    <w:lvl w:ilvl="5" w:tplc="3D3A2556">
      <w:numFmt w:val="bullet"/>
      <w:lvlText w:val="•"/>
      <w:lvlJc w:val="left"/>
      <w:pPr>
        <w:ind w:left="5353" w:hanging="337"/>
      </w:pPr>
      <w:rPr>
        <w:rFonts w:hint="default"/>
        <w:lang w:val="ru-RU" w:eastAsia="en-US" w:bidi="ar-SA"/>
      </w:rPr>
    </w:lvl>
    <w:lvl w:ilvl="6" w:tplc="A2482EE0">
      <w:numFmt w:val="bullet"/>
      <w:lvlText w:val="•"/>
      <w:lvlJc w:val="left"/>
      <w:pPr>
        <w:ind w:left="6188" w:hanging="337"/>
      </w:pPr>
      <w:rPr>
        <w:rFonts w:hint="default"/>
        <w:lang w:val="ru-RU" w:eastAsia="en-US" w:bidi="ar-SA"/>
      </w:rPr>
    </w:lvl>
    <w:lvl w:ilvl="7" w:tplc="AE2AF1D6">
      <w:numFmt w:val="bullet"/>
      <w:lvlText w:val="•"/>
      <w:lvlJc w:val="left"/>
      <w:pPr>
        <w:ind w:left="7023" w:hanging="337"/>
      </w:pPr>
      <w:rPr>
        <w:rFonts w:hint="default"/>
        <w:lang w:val="ru-RU" w:eastAsia="en-US" w:bidi="ar-SA"/>
      </w:rPr>
    </w:lvl>
    <w:lvl w:ilvl="8" w:tplc="230E5516">
      <w:numFmt w:val="bullet"/>
      <w:lvlText w:val="•"/>
      <w:lvlJc w:val="left"/>
      <w:pPr>
        <w:ind w:left="7858" w:hanging="337"/>
      </w:pPr>
      <w:rPr>
        <w:rFonts w:hint="default"/>
        <w:lang w:val="ru-RU" w:eastAsia="en-US" w:bidi="ar-SA"/>
      </w:rPr>
    </w:lvl>
  </w:abstractNum>
  <w:abstractNum w:abstractNumId="3">
    <w:nsid w:val="058E3F71"/>
    <w:multiLevelType w:val="hybridMultilevel"/>
    <w:tmpl w:val="051431C0"/>
    <w:lvl w:ilvl="0" w:tplc="E5963902">
      <w:start w:val="1"/>
      <w:numFmt w:val="decimal"/>
      <w:lvlText w:val="%1."/>
      <w:lvlJc w:val="left"/>
      <w:pPr>
        <w:ind w:left="11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4CF6FA58">
      <w:numFmt w:val="bullet"/>
      <w:lvlText w:val="•"/>
      <w:lvlJc w:val="left"/>
      <w:pPr>
        <w:ind w:left="1060" w:hanging="212"/>
      </w:pPr>
      <w:rPr>
        <w:lang w:val="ru-RU" w:eastAsia="en-US" w:bidi="ar-SA"/>
      </w:rPr>
    </w:lvl>
    <w:lvl w:ilvl="2" w:tplc="B3AA04FC">
      <w:numFmt w:val="bullet"/>
      <w:lvlText w:val="•"/>
      <w:lvlJc w:val="left"/>
      <w:pPr>
        <w:ind w:left="2001" w:hanging="212"/>
      </w:pPr>
      <w:rPr>
        <w:lang w:val="ru-RU" w:eastAsia="en-US" w:bidi="ar-SA"/>
      </w:rPr>
    </w:lvl>
    <w:lvl w:ilvl="3" w:tplc="AF9A2416">
      <w:numFmt w:val="bullet"/>
      <w:lvlText w:val="•"/>
      <w:lvlJc w:val="left"/>
      <w:pPr>
        <w:ind w:left="2942" w:hanging="212"/>
      </w:pPr>
      <w:rPr>
        <w:lang w:val="ru-RU" w:eastAsia="en-US" w:bidi="ar-SA"/>
      </w:rPr>
    </w:lvl>
    <w:lvl w:ilvl="4" w:tplc="BF50D388">
      <w:numFmt w:val="bullet"/>
      <w:lvlText w:val="•"/>
      <w:lvlJc w:val="left"/>
      <w:pPr>
        <w:ind w:left="3883" w:hanging="212"/>
      </w:pPr>
      <w:rPr>
        <w:lang w:val="ru-RU" w:eastAsia="en-US" w:bidi="ar-SA"/>
      </w:rPr>
    </w:lvl>
    <w:lvl w:ilvl="5" w:tplc="BBA090C4">
      <w:numFmt w:val="bullet"/>
      <w:lvlText w:val="•"/>
      <w:lvlJc w:val="left"/>
      <w:pPr>
        <w:ind w:left="4823" w:hanging="212"/>
      </w:pPr>
      <w:rPr>
        <w:lang w:val="ru-RU" w:eastAsia="en-US" w:bidi="ar-SA"/>
      </w:rPr>
    </w:lvl>
    <w:lvl w:ilvl="6" w:tplc="1E5C10D2">
      <w:numFmt w:val="bullet"/>
      <w:lvlText w:val="•"/>
      <w:lvlJc w:val="left"/>
      <w:pPr>
        <w:ind w:left="5764" w:hanging="212"/>
      </w:pPr>
      <w:rPr>
        <w:lang w:val="ru-RU" w:eastAsia="en-US" w:bidi="ar-SA"/>
      </w:rPr>
    </w:lvl>
    <w:lvl w:ilvl="7" w:tplc="C6E26CEA">
      <w:numFmt w:val="bullet"/>
      <w:lvlText w:val="•"/>
      <w:lvlJc w:val="left"/>
      <w:pPr>
        <w:ind w:left="6705" w:hanging="212"/>
      </w:pPr>
      <w:rPr>
        <w:lang w:val="ru-RU" w:eastAsia="en-US" w:bidi="ar-SA"/>
      </w:rPr>
    </w:lvl>
    <w:lvl w:ilvl="8" w:tplc="B8F08464">
      <w:numFmt w:val="bullet"/>
      <w:lvlText w:val="•"/>
      <w:lvlJc w:val="left"/>
      <w:pPr>
        <w:ind w:left="7646" w:hanging="212"/>
      </w:pPr>
      <w:rPr>
        <w:lang w:val="ru-RU" w:eastAsia="en-US" w:bidi="ar-SA"/>
      </w:rPr>
    </w:lvl>
  </w:abstractNum>
  <w:abstractNum w:abstractNumId="4">
    <w:nsid w:val="08542618"/>
    <w:multiLevelType w:val="multilevel"/>
    <w:tmpl w:val="57E427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B10214"/>
    <w:multiLevelType w:val="hybridMultilevel"/>
    <w:tmpl w:val="298E8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55373"/>
    <w:multiLevelType w:val="hybridMultilevel"/>
    <w:tmpl w:val="29143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B7367"/>
    <w:multiLevelType w:val="multilevel"/>
    <w:tmpl w:val="1654D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E251D3"/>
    <w:multiLevelType w:val="hybridMultilevel"/>
    <w:tmpl w:val="E0BA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E01E3"/>
    <w:multiLevelType w:val="multilevel"/>
    <w:tmpl w:val="126C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5836F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DCB0396"/>
    <w:multiLevelType w:val="multilevel"/>
    <w:tmpl w:val="A70A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CB6E49"/>
    <w:multiLevelType w:val="hybridMultilevel"/>
    <w:tmpl w:val="61208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7710F"/>
    <w:multiLevelType w:val="hybridMultilevel"/>
    <w:tmpl w:val="25BE4138"/>
    <w:lvl w:ilvl="0" w:tplc="857E9260">
      <w:start w:val="5"/>
      <w:numFmt w:val="decimal"/>
      <w:lvlText w:val="%1."/>
      <w:lvlJc w:val="left"/>
      <w:pPr>
        <w:ind w:left="32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D1DA0D4C">
      <w:numFmt w:val="bullet"/>
      <w:lvlText w:val="•"/>
      <w:lvlJc w:val="left"/>
      <w:pPr>
        <w:ind w:left="1240" w:hanging="212"/>
      </w:pPr>
      <w:rPr>
        <w:rFonts w:hint="default"/>
        <w:lang w:val="ru-RU" w:eastAsia="en-US" w:bidi="ar-SA"/>
      </w:rPr>
    </w:lvl>
    <w:lvl w:ilvl="2" w:tplc="80A47BCE">
      <w:numFmt w:val="bullet"/>
      <w:lvlText w:val="•"/>
      <w:lvlJc w:val="left"/>
      <w:pPr>
        <w:ind w:left="2161" w:hanging="212"/>
      </w:pPr>
      <w:rPr>
        <w:rFonts w:hint="default"/>
        <w:lang w:val="ru-RU" w:eastAsia="en-US" w:bidi="ar-SA"/>
      </w:rPr>
    </w:lvl>
    <w:lvl w:ilvl="3" w:tplc="E90CF766">
      <w:numFmt w:val="bullet"/>
      <w:lvlText w:val="•"/>
      <w:lvlJc w:val="left"/>
      <w:pPr>
        <w:ind w:left="3082" w:hanging="212"/>
      </w:pPr>
      <w:rPr>
        <w:rFonts w:hint="default"/>
        <w:lang w:val="ru-RU" w:eastAsia="en-US" w:bidi="ar-SA"/>
      </w:rPr>
    </w:lvl>
    <w:lvl w:ilvl="4" w:tplc="971EE748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60BC9AA6">
      <w:numFmt w:val="bullet"/>
      <w:lvlText w:val="•"/>
      <w:lvlJc w:val="left"/>
      <w:pPr>
        <w:ind w:left="4923" w:hanging="212"/>
      </w:pPr>
      <w:rPr>
        <w:rFonts w:hint="default"/>
        <w:lang w:val="ru-RU" w:eastAsia="en-US" w:bidi="ar-SA"/>
      </w:rPr>
    </w:lvl>
    <w:lvl w:ilvl="6" w:tplc="788868D8">
      <w:numFmt w:val="bullet"/>
      <w:lvlText w:val="•"/>
      <w:lvlJc w:val="left"/>
      <w:pPr>
        <w:ind w:left="5844" w:hanging="212"/>
      </w:pPr>
      <w:rPr>
        <w:rFonts w:hint="default"/>
        <w:lang w:val="ru-RU" w:eastAsia="en-US" w:bidi="ar-SA"/>
      </w:rPr>
    </w:lvl>
    <w:lvl w:ilvl="7" w:tplc="A67688F6">
      <w:numFmt w:val="bullet"/>
      <w:lvlText w:val="•"/>
      <w:lvlJc w:val="left"/>
      <w:pPr>
        <w:ind w:left="6765" w:hanging="212"/>
      </w:pPr>
      <w:rPr>
        <w:rFonts w:hint="default"/>
        <w:lang w:val="ru-RU" w:eastAsia="en-US" w:bidi="ar-SA"/>
      </w:rPr>
    </w:lvl>
    <w:lvl w:ilvl="8" w:tplc="CF0E04C2">
      <w:numFmt w:val="bullet"/>
      <w:lvlText w:val="•"/>
      <w:lvlJc w:val="left"/>
      <w:pPr>
        <w:ind w:left="7686" w:hanging="212"/>
      </w:pPr>
      <w:rPr>
        <w:rFonts w:hint="default"/>
        <w:lang w:val="ru-RU" w:eastAsia="en-US" w:bidi="ar-SA"/>
      </w:rPr>
    </w:lvl>
  </w:abstractNum>
  <w:abstractNum w:abstractNumId="14">
    <w:nsid w:val="312F1DE6"/>
    <w:multiLevelType w:val="singleLevel"/>
    <w:tmpl w:val="AB127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1CC0F3A"/>
    <w:multiLevelType w:val="hybridMultilevel"/>
    <w:tmpl w:val="9B686100"/>
    <w:lvl w:ilvl="0" w:tplc="AE2A289C">
      <w:start w:val="1"/>
      <w:numFmt w:val="decimal"/>
      <w:lvlText w:val="%1."/>
      <w:lvlJc w:val="left"/>
      <w:pPr>
        <w:ind w:left="326" w:hanging="212"/>
      </w:pPr>
      <w:rPr>
        <w:spacing w:val="0"/>
        <w:w w:val="100"/>
        <w:lang w:val="ru-RU" w:eastAsia="en-US" w:bidi="ar-SA"/>
      </w:rPr>
    </w:lvl>
    <w:lvl w:ilvl="1" w:tplc="2B7A6DE4">
      <w:numFmt w:val="bullet"/>
      <w:lvlText w:val="•"/>
      <w:lvlJc w:val="left"/>
      <w:pPr>
        <w:ind w:left="1240" w:hanging="212"/>
      </w:pPr>
      <w:rPr>
        <w:lang w:val="ru-RU" w:eastAsia="en-US" w:bidi="ar-SA"/>
      </w:rPr>
    </w:lvl>
    <w:lvl w:ilvl="2" w:tplc="3056E094">
      <w:numFmt w:val="bullet"/>
      <w:lvlText w:val="•"/>
      <w:lvlJc w:val="left"/>
      <w:pPr>
        <w:ind w:left="2161" w:hanging="212"/>
      </w:pPr>
      <w:rPr>
        <w:lang w:val="ru-RU" w:eastAsia="en-US" w:bidi="ar-SA"/>
      </w:rPr>
    </w:lvl>
    <w:lvl w:ilvl="3" w:tplc="0C4AE40C">
      <w:numFmt w:val="bullet"/>
      <w:lvlText w:val="•"/>
      <w:lvlJc w:val="left"/>
      <w:pPr>
        <w:ind w:left="3082" w:hanging="212"/>
      </w:pPr>
      <w:rPr>
        <w:lang w:val="ru-RU" w:eastAsia="en-US" w:bidi="ar-SA"/>
      </w:rPr>
    </w:lvl>
    <w:lvl w:ilvl="4" w:tplc="312E382A">
      <w:numFmt w:val="bullet"/>
      <w:lvlText w:val="•"/>
      <w:lvlJc w:val="left"/>
      <w:pPr>
        <w:ind w:left="4003" w:hanging="212"/>
      </w:pPr>
      <w:rPr>
        <w:lang w:val="ru-RU" w:eastAsia="en-US" w:bidi="ar-SA"/>
      </w:rPr>
    </w:lvl>
    <w:lvl w:ilvl="5" w:tplc="335EE49A">
      <w:numFmt w:val="bullet"/>
      <w:lvlText w:val="•"/>
      <w:lvlJc w:val="left"/>
      <w:pPr>
        <w:ind w:left="4923" w:hanging="212"/>
      </w:pPr>
      <w:rPr>
        <w:lang w:val="ru-RU" w:eastAsia="en-US" w:bidi="ar-SA"/>
      </w:rPr>
    </w:lvl>
    <w:lvl w:ilvl="6" w:tplc="76AE9546">
      <w:numFmt w:val="bullet"/>
      <w:lvlText w:val="•"/>
      <w:lvlJc w:val="left"/>
      <w:pPr>
        <w:ind w:left="5844" w:hanging="212"/>
      </w:pPr>
      <w:rPr>
        <w:lang w:val="ru-RU" w:eastAsia="en-US" w:bidi="ar-SA"/>
      </w:rPr>
    </w:lvl>
    <w:lvl w:ilvl="7" w:tplc="025CC8B2">
      <w:numFmt w:val="bullet"/>
      <w:lvlText w:val="•"/>
      <w:lvlJc w:val="left"/>
      <w:pPr>
        <w:ind w:left="6765" w:hanging="212"/>
      </w:pPr>
      <w:rPr>
        <w:lang w:val="ru-RU" w:eastAsia="en-US" w:bidi="ar-SA"/>
      </w:rPr>
    </w:lvl>
    <w:lvl w:ilvl="8" w:tplc="E76E081C">
      <w:numFmt w:val="bullet"/>
      <w:lvlText w:val="•"/>
      <w:lvlJc w:val="left"/>
      <w:pPr>
        <w:ind w:left="7686" w:hanging="212"/>
      </w:pPr>
      <w:rPr>
        <w:lang w:val="ru-RU" w:eastAsia="en-US" w:bidi="ar-SA"/>
      </w:rPr>
    </w:lvl>
  </w:abstractNum>
  <w:abstractNum w:abstractNumId="16">
    <w:nsid w:val="321D433F"/>
    <w:multiLevelType w:val="multilevel"/>
    <w:tmpl w:val="005E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EC3385"/>
    <w:multiLevelType w:val="hybridMultilevel"/>
    <w:tmpl w:val="6E2E620A"/>
    <w:lvl w:ilvl="0" w:tplc="AF2A6DF2">
      <w:start w:val="1"/>
      <w:numFmt w:val="decimal"/>
      <w:lvlText w:val="%1."/>
      <w:lvlJc w:val="left"/>
      <w:pPr>
        <w:ind w:left="4182" w:hanging="212"/>
      </w:pPr>
      <w:rPr>
        <w:spacing w:val="0"/>
        <w:w w:val="100"/>
        <w:lang w:val="ru-RU" w:eastAsia="en-US" w:bidi="ar-SA"/>
      </w:rPr>
    </w:lvl>
    <w:lvl w:ilvl="1" w:tplc="3E580128">
      <w:numFmt w:val="bullet"/>
      <w:lvlText w:val="•"/>
      <w:lvlJc w:val="left"/>
      <w:pPr>
        <w:ind w:left="5096" w:hanging="212"/>
      </w:pPr>
      <w:rPr>
        <w:lang w:val="ru-RU" w:eastAsia="en-US" w:bidi="ar-SA"/>
      </w:rPr>
    </w:lvl>
    <w:lvl w:ilvl="2" w:tplc="B9663158">
      <w:numFmt w:val="bullet"/>
      <w:lvlText w:val="•"/>
      <w:lvlJc w:val="left"/>
      <w:pPr>
        <w:ind w:left="6017" w:hanging="212"/>
      </w:pPr>
      <w:rPr>
        <w:lang w:val="ru-RU" w:eastAsia="en-US" w:bidi="ar-SA"/>
      </w:rPr>
    </w:lvl>
    <w:lvl w:ilvl="3" w:tplc="7E4A4BE0">
      <w:numFmt w:val="bullet"/>
      <w:lvlText w:val="•"/>
      <w:lvlJc w:val="left"/>
      <w:pPr>
        <w:ind w:left="6938" w:hanging="212"/>
      </w:pPr>
      <w:rPr>
        <w:lang w:val="ru-RU" w:eastAsia="en-US" w:bidi="ar-SA"/>
      </w:rPr>
    </w:lvl>
    <w:lvl w:ilvl="4" w:tplc="32988144">
      <w:numFmt w:val="bullet"/>
      <w:lvlText w:val="•"/>
      <w:lvlJc w:val="left"/>
      <w:pPr>
        <w:ind w:left="7859" w:hanging="212"/>
      </w:pPr>
      <w:rPr>
        <w:lang w:val="ru-RU" w:eastAsia="en-US" w:bidi="ar-SA"/>
      </w:rPr>
    </w:lvl>
    <w:lvl w:ilvl="5" w:tplc="7ECA86AA">
      <w:numFmt w:val="bullet"/>
      <w:lvlText w:val="•"/>
      <w:lvlJc w:val="left"/>
      <w:pPr>
        <w:ind w:left="8779" w:hanging="212"/>
      </w:pPr>
      <w:rPr>
        <w:lang w:val="ru-RU" w:eastAsia="en-US" w:bidi="ar-SA"/>
      </w:rPr>
    </w:lvl>
    <w:lvl w:ilvl="6" w:tplc="CA8E3DFA">
      <w:numFmt w:val="bullet"/>
      <w:lvlText w:val="•"/>
      <w:lvlJc w:val="left"/>
      <w:pPr>
        <w:ind w:left="9700" w:hanging="212"/>
      </w:pPr>
      <w:rPr>
        <w:lang w:val="ru-RU" w:eastAsia="en-US" w:bidi="ar-SA"/>
      </w:rPr>
    </w:lvl>
    <w:lvl w:ilvl="7" w:tplc="29D887F4">
      <w:numFmt w:val="bullet"/>
      <w:lvlText w:val="•"/>
      <w:lvlJc w:val="left"/>
      <w:pPr>
        <w:ind w:left="10621" w:hanging="212"/>
      </w:pPr>
      <w:rPr>
        <w:lang w:val="ru-RU" w:eastAsia="en-US" w:bidi="ar-SA"/>
      </w:rPr>
    </w:lvl>
    <w:lvl w:ilvl="8" w:tplc="0D028668">
      <w:numFmt w:val="bullet"/>
      <w:lvlText w:val="•"/>
      <w:lvlJc w:val="left"/>
      <w:pPr>
        <w:ind w:left="11542" w:hanging="212"/>
      </w:pPr>
      <w:rPr>
        <w:lang w:val="ru-RU" w:eastAsia="en-US" w:bidi="ar-SA"/>
      </w:rPr>
    </w:lvl>
  </w:abstractNum>
  <w:abstractNum w:abstractNumId="18">
    <w:nsid w:val="40DC7D23"/>
    <w:multiLevelType w:val="hybridMultilevel"/>
    <w:tmpl w:val="780E0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A353C8"/>
    <w:multiLevelType w:val="multilevel"/>
    <w:tmpl w:val="C07E28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BD5205"/>
    <w:multiLevelType w:val="multilevel"/>
    <w:tmpl w:val="A53C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C16360"/>
    <w:multiLevelType w:val="hybridMultilevel"/>
    <w:tmpl w:val="4B6E354A"/>
    <w:lvl w:ilvl="0" w:tplc="BF942726">
      <w:start w:val="1"/>
      <w:numFmt w:val="decimal"/>
      <w:lvlText w:val="%1."/>
      <w:lvlJc w:val="left"/>
      <w:pPr>
        <w:ind w:left="11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527A79A2">
      <w:numFmt w:val="bullet"/>
      <w:lvlText w:val="•"/>
      <w:lvlJc w:val="left"/>
      <w:pPr>
        <w:ind w:left="1060" w:hanging="212"/>
      </w:pPr>
      <w:rPr>
        <w:lang w:val="ru-RU" w:eastAsia="en-US" w:bidi="ar-SA"/>
      </w:rPr>
    </w:lvl>
    <w:lvl w:ilvl="2" w:tplc="B1C455FA">
      <w:numFmt w:val="bullet"/>
      <w:lvlText w:val="•"/>
      <w:lvlJc w:val="left"/>
      <w:pPr>
        <w:ind w:left="2001" w:hanging="212"/>
      </w:pPr>
      <w:rPr>
        <w:lang w:val="ru-RU" w:eastAsia="en-US" w:bidi="ar-SA"/>
      </w:rPr>
    </w:lvl>
    <w:lvl w:ilvl="3" w:tplc="BA7CDBA0">
      <w:numFmt w:val="bullet"/>
      <w:lvlText w:val="•"/>
      <w:lvlJc w:val="left"/>
      <w:pPr>
        <w:ind w:left="2942" w:hanging="212"/>
      </w:pPr>
      <w:rPr>
        <w:lang w:val="ru-RU" w:eastAsia="en-US" w:bidi="ar-SA"/>
      </w:rPr>
    </w:lvl>
    <w:lvl w:ilvl="4" w:tplc="075E0F02">
      <w:numFmt w:val="bullet"/>
      <w:lvlText w:val="•"/>
      <w:lvlJc w:val="left"/>
      <w:pPr>
        <w:ind w:left="3883" w:hanging="212"/>
      </w:pPr>
      <w:rPr>
        <w:lang w:val="ru-RU" w:eastAsia="en-US" w:bidi="ar-SA"/>
      </w:rPr>
    </w:lvl>
    <w:lvl w:ilvl="5" w:tplc="1D92DCC2">
      <w:numFmt w:val="bullet"/>
      <w:lvlText w:val="•"/>
      <w:lvlJc w:val="left"/>
      <w:pPr>
        <w:ind w:left="4823" w:hanging="212"/>
      </w:pPr>
      <w:rPr>
        <w:lang w:val="ru-RU" w:eastAsia="en-US" w:bidi="ar-SA"/>
      </w:rPr>
    </w:lvl>
    <w:lvl w:ilvl="6" w:tplc="93661E52">
      <w:numFmt w:val="bullet"/>
      <w:lvlText w:val="•"/>
      <w:lvlJc w:val="left"/>
      <w:pPr>
        <w:ind w:left="5764" w:hanging="212"/>
      </w:pPr>
      <w:rPr>
        <w:lang w:val="ru-RU" w:eastAsia="en-US" w:bidi="ar-SA"/>
      </w:rPr>
    </w:lvl>
    <w:lvl w:ilvl="7" w:tplc="A4BC448E">
      <w:numFmt w:val="bullet"/>
      <w:lvlText w:val="•"/>
      <w:lvlJc w:val="left"/>
      <w:pPr>
        <w:ind w:left="6705" w:hanging="212"/>
      </w:pPr>
      <w:rPr>
        <w:lang w:val="ru-RU" w:eastAsia="en-US" w:bidi="ar-SA"/>
      </w:rPr>
    </w:lvl>
    <w:lvl w:ilvl="8" w:tplc="5DACED2E">
      <w:numFmt w:val="bullet"/>
      <w:lvlText w:val="•"/>
      <w:lvlJc w:val="left"/>
      <w:pPr>
        <w:ind w:left="7646" w:hanging="212"/>
      </w:pPr>
      <w:rPr>
        <w:lang w:val="ru-RU" w:eastAsia="en-US" w:bidi="ar-SA"/>
      </w:rPr>
    </w:lvl>
  </w:abstractNum>
  <w:abstractNum w:abstractNumId="23">
    <w:nsid w:val="4B8E4CD2"/>
    <w:multiLevelType w:val="hybridMultilevel"/>
    <w:tmpl w:val="099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B6188B"/>
    <w:multiLevelType w:val="multilevel"/>
    <w:tmpl w:val="769E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E50F98"/>
    <w:multiLevelType w:val="multilevel"/>
    <w:tmpl w:val="B628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EE4FAD"/>
    <w:multiLevelType w:val="multilevel"/>
    <w:tmpl w:val="D7C8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5B7AB1"/>
    <w:multiLevelType w:val="multilevel"/>
    <w:tmpl w:val="6DACE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277772"/>
    <w:multiLevelType w:val="multilevel"/>
    <w:tmpl w:val="48F8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C81CDA"/>
    <w:multiLevelType w:val="hybridMultilevel"/>
    <w:tmpl w:val="02361E36"/>
    <w:lvl w:ilvl="0" w:tplc="83EEE454">
      <w:start w:val="1"/>
      <w:numFmt w:val="decimal"/>
      <w:lvlText w:val="%1."/>
      <w:lvlJc w:val="left"/>
      <w:pPr>
        <w:ind w:left="11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2A185F88">
      <w:numFmt w:val="bullet"/>
      <w:lvlText w:val="•"/>
      <w:lvlJc w:val="left"/>
      <w:pPr>
        <w:ind w:left="1060" w:hanging="212"/>
      </w:pPr>
      <w:rPr>
        <w:lang w:val="ru-RU" w:eastAsia="en-US" w:bidi="ar-SA"/>
      </w:rPr>
    </w:lvl>
    <w:lvl w:ilvl="2" w:tplc="710E96BA">
      <w:numFmt w:val="bullet"/>
      <w:lvlText w:val="•"/>
      <w:lvlJc w:val="left"/>
      <w:pPr>
        <w:ind w:left="2001" w:hanging="212"/>
      </w:pPr>
      <w:rPr>
        <w:lang w:val="ru-RU" w:eastAsia="en-US" w:bidi="ar-SA"/>
      </w:rPr>
    </w:lvl>
    <w:lvl w:ilvl="3" w:tplc="D47AF72E">
      <w:numFmt w:val="bullet"/>
      <w:lvlText w:val="•"/>
      <w:lvlJc w:val="left"/>
      <w:pPr>
        <w:ind w:left="2942" w:hanging="212"/>
      </w:pPr>
      <w:rPr>
        <w:lang w:val="ru-RU" w:eastAsia="en-US" w:bidi="ar-SA"/>
      </w:rPr>
    </w:lvl>
    <w:lvl w:ilvl="4" w:tplc="5A8AC656">
      <w:numFmt w:val="bullet"/>
      <w:lvlText w:val="•"/>
      <w:lvlJc w:val="left"/>
      <w:pPr>
        <w:ind w:left="3883" w:hanging="212"/>
      </w:pPr>
      <w:rPr>
        <w:lang w:val="ru-RU" w:eastAsia="en-US" w:bidi="ar-SA"/>
      </w:rPr>
    </w:lvl>
    <w:lvl w:ilvl="5" w:tplc="65143700">
      <w:numFmt w:val="bullet"/>
      <w:lvlText w:val="•"/>
      <w:lvlJc w:val="left"/>
      <w:pPr>
        <w:ind w:left="4823" w:hanging="212"/>
      </w:pPr>
      <w:rPr>
        <w:lang w:val="ru-RU" w:eastAsia="en-US" w:bidi="ar-SA"/>
      </w:rPr>
    </w:lvl>
    <w:lvl w:ilvl="6" w:tplc="5240ED3A">
      <w:numFmt w:val="bullet"/>
      <w:lvlText w:val="•"/>
      <w:lvlJc w:val="left"/>
      <w:pPr>
        <w:ind w:left="5764" w:hanging="212"/>
      </w:pPr>
      <w:rPr>
        <w:lang w:val="ru-RU" w:eastAsia="en-US" w:bidi="ar-SA"/>
      </w:rPr>
    </w:lvl>
    <w:lvl w:ilvl="7" w:tplc="5900AF78">
      <w:numFmt w:val="bullet"/>
      <w:lvlText w:val="•"/>
      <w:lvlJc w:val="left"/>
      <w:pPr>
        <w:ind w:left="6705" w:hanging="212"/>
      </w:pPr>
      <w:rPr>
        <w:lang w:val="ru-RU" w:eastAsia="en-US" w:bidi="ar-SA"/>
      </w:rPr>
    </w:lvl>
    <w:lvl w:ilvl="8" w:tplc="062E52E6">
      <w:numFmt w:val="bullet"/>
      <w:lvlText w:val="•"/>
      <w:lvlJc w:val="left"/>
      <w:pPr>
        <w:ind w:left="7646" w:hanging="212"/>
      </w:pPr>
      <w:rPr>
        <w:lang w:val="ru-RU" w:eastAsia="en-US" w:bidi="ar-SA"/>
      </w:rPr>
    </w:lvl>
  </w:abstractNum>
  <w:abstractNum w:abstractNumId="30">
    <w:nsid w:val="5EC573A9"/>
    <w:multiLevelType w:val="multilevel"/>
    <w:tmpl w:val="F75A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85326C"/>
    <w:multiLevelType w:val="multilevel"/>
    <w:tmpl w:val="30CA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F80A80"/>
    <w:multiLevelType w:val="hybridMultilevel"/>
    <w:tmpl w:val="1750D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B7706"/>
    <w:multiLevelType w:val="multilevel"/>
    <w:tmpl w:val="C09A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8D77D6"/>
    <w:multiLevelType w:val="hybridMultilevel"/>
    <w:tmpl w:val="37C273B6"/>
    <w:lvl w:ilvl="0" w:tplc="851A94B6">
      <w:start w:val="1"/>
      <w:numFmt w:val="decimal"/>
      <w:lvlText w:val="%1."/>
      <w:lvlJc w:val="left"/>
      <w:pPr>
        <w:ind w:left="749" w:hanging="6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A152503E">
      <w:numFmt w:val="bullet"/>
      <w:lvlText w:val="•"/>
      <w:lvlJc w:val="left"/>
      <w:pPr>
        <w:ind w:left="1618" w:hanging="635"/>
      </w:pPr>
      <w:rPr>
        <w:rFonts w:hint="default"/>
        <w:lang w:val="ru-RU" w:eastAsia="en-US" w:bidi="ar-SA"/>
      </w:rPr>
    </w:lvl>
    <w:lvl w:ilvl="2" w:tplc="DACE977E">
      <w:numFmt w:val="bullet"/>
      <w:lvlText w:val="•"/>
      <w:lvlJc w:val="left"/>
      <w:pPr>
        <w:ind w:left="2497" w:hanging="635"/>
      </w:pPr>
      <w:rPr>
        <w:rFonts w:hint="default"/>
        <w:lang w:val="ru-RU" w:eastAsia="en-US" w:bidi="ar-SA"/>
      </w:rPr>
    </w:lvl>
    <w:lvl w:ilvl="3" w:tplc="3418F87E">
      <w:numFmt w:val="bullet"/>
      <w:lvlText w:val="•"/>
      <w:lvlJc w:val="left"/>
      <w:pPr>
        <w:ind w:left="3376" w:hanging="635"/>
      </w:pPr>
      <w:rPr>
        <w:rFonts w:hint="default"/>
        <w:lang w:val="ru-RU" w:eastAsia="en-US" w:bidi="ar-SA"/>
      </w:rPr>
    </w:lvl>
    <w:lvl w:ilvl="4" w:tplc="9E140198">
      <w:numFmt w:val="bullet"/>
      <w:lvlText w:val="•"/>
      <w:lvlJc w:val="left"/>
      <w:pPr>
        <w:ind w:left="4255" w:hanging="635"/>
      </w:pPr>
      <w:rPr>
        <w:rFonts w:hint="default"/>
        <w:lang w:val="ru-RU" w:eastAsia="en-US" w:bidi="ar-SA"/>
      </w:rPr>
    </w:lvl>
    <w:lvl w:ilvl="5" w:tplc="67A22E1E">
      <w:numFmt w:val="bullet"/>
      <w:lvlText w:val="•"/>
      <w:lvlJc w:val="left"/>
      <w:pPr>
        <w:ind w:left="5133" w:hanging="635"/>
      </w:pPr>
      <w:rPr>
        <w:rFonts w:hint="default"/>
        <w:lang w:val="ru-RU" w:eastAsia="en-US" w:bidi="ar-SA"/>
      </w:rPr>
    </w:lvl>
    <w:lvl w:ilvl="6" w:tplc="A96637C8">
      <w:numFmt w:val="bullet"/>
      <w:lvlText w:val="•"/>
      <w:lvlJc w:val="left"/>
      <w:pPr>
        <w:ind w:left="6012" w:hanging="635"/>
      </w:pPr>
      <w:rPr>
        <w:rFonts w:hint="default"/>
        <w:lang w:val="ru-RU" w:eastAsia="en-US" w:bidi="ar-SA"/>
      </w:rPr>
    </w:lvl>
    <w:lvl w:ilvl="7" w:tplc="818EC5D2">
      <w:numFmt w:val="bullet"/>
      <w:lvlText w:val="•"/>
      <w:lvlJc w:val="left"/>
      <w:pPr>
        <w:ind w:left="6891" w:hanging="635"/>
      </w:pPr>
      <w:rPr>
        <w:rFonts w:hint="default"/>
        <w:lang w:val="ru-RU" w:eastAsia="en-US" w:bidi="ar-SA"/>
      </w:rPr>
    </w:lvl>
    <w:lvl w:ilvl="8" w:tplc="9332609A">
      <w:numFmt w:val="bullet"/>
      <w:lvlText w:val="•"/>
      <w:lvlJc w:val="left"/>
      <w:pPr>
        <w:ind w:left="7770" w:hanging="635"/>
      </w:pPr>
      <w:rPr>
        <w:rFonts w:hint="default"/>
        <w:lang w:val="ru-RU" w:eastAsia="en-US" w:bidi="ar-SA"/>
      </w:rPr>
    </w:lvl>
  </w:abstractNum>
  <w:abstractNum w:abstractNumId="35">
    <w:nsid w:val="6C152713"/>
    <w:multiLevelType w:val="hybridMultilevel"/>
    <w:tmpl w:val="683C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0274EE"/>
    <w:multiLevelType w:val="hybridMultilevel"/>
    <w:tmpl w:val="4C442814"/>
    <w:lvl w:ilvl="0" w:tplc="D4A2D68C">
      <w:numFmt w:val="bullet"/>
      <w:lvlText w:val="—"/>
      <w:lvlJc w:val="left"/>
      <w:pPr>
        <w:ind w:left="590" w:hanging="4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3F62DFA2">
      <w:numFmt w:val="bullet"/>
      <w:lvlText w:val="•"/>
      <w:lvlJc w:val="left"/>
      <w:pPr>
        <w:ind w:left="1492" w:hanging="476"/>
      </w:pPr>
      <w:rPr>
        <w:lang w:val="ru-RU" w:eastAsia="en-US" w:bidi="ar-SA"/>
      </w:rPr>
    </w:lvl>
    <w:lvl w:ilvl="2" w:tplc="0C185DC2">
      <w:numFmt w:val="bullet"/>
      <w:lvlText w:val="•"/>
      <w:lvlJc w:val="left"/>
      <w:pPr>
        <w:ind w:left="2385" w:hanging="476"/>
      </w:pPr>
      <w:rPr>
        <w:lang w:val="ru-RU" w:eastAsia="en-US" w:bidi="ar-SA"/>
      </w:rPr>
    </w:lvl>
    <w:lvl w:ilvl="3" w:tplc="6CC2B078">
      <w:numFmt w:val="bullet"/>
      <w:lvlText w:val="•"/>
      <w:lvlJc w:val="left"/>
      <w:pPr>
        <w:ind w:left="3278" w:hanging="476"/>
      </w:pPr>
      <w:rPr>
        <w:lang w:val="ru-RU" w:eastAsia="en-US" w:bidi="ar-SA"/>
      </w:rPr>
    </w:lvl>
    <w:lvl w:ilvl="4" w:tplc="A0F8E860">
      <w:numFmt w:val="bullet"/>
      <w:lvlText w:val="•"/>
      <w:lvlJc w:val="left"/>
      <w:pPr>
        <w:ind w:left="4171" w:hanging="476"/>
      </w:pPr>
      <w:rPr>
        <w:lang w:val="ru-RU" w:eastAsia="en-US" w:bidi="ar-SA"/>
      </w:rPr>
    </w:lvl>
    <w:lvl w:ilvl="5" w:tplc="2A3481BE">
      <w:numFmt w:val="bullet"/>
      <w:lvlText w:val="•"/>
      <w:lvlJc w:val="left"/>
      <w:pPr>
        <w:ind w:left="5063" w:hanging="476"/>
      </w:pPr>
      <w:rPr>
        <w:lang w:val="ru-RU" w:eastAsia="en-US" w:bidi="ar-SA"/>
      </w:rPr>
    </w:lvl>
    <w:lvl w:ilvl="6" w:tplc="DE6A107C">
      <w:numFmt w:val="bullet"/>
      <w:lvlText w:val="•"/>
      <w:lvlJc w:val="left"/>
      <w:pPr>
        <w:ind w:left="5956" w:hanging="476"/>
      </w:pPr>
      <w:rPr>
        <w:lang w:val="ru-RU" w:eastAsia="en-US" w:bidi="ar-SA"/>
      </w:rPr>
    </w:lvl>
    <w:lvl w:ilvl="7" w:tplc="E6E226CE">
      <w:numFmt w:val="bullet"/>
      <w:lvlText w:val="•"/>
      <w:lvlJc w:val="left"/>
      <w:pPr>
        <w:ind w:left="6849" w:hanging="476"/>
      </w:pPr>
      <w:rPr>
        <w:lang w:val="ru-RU" w:eastAsia="en-US" w:bidi="ar-SA"/>
      </w:rPr>
    </w:lvl>
    <w:lvl w:ilvl="8" w:tplc="0F883D9C">
      <w:numFmt w:val="bullet"/>
      <w:lvlText w:val="•"/>
      <w:lvlJc w:val="left"/>
      <w:pPr>
        <w:ind w:left="7742" w:hanging="476"/>
      </w:pPr>
      <w:rPr>
        <w:lang w:val="ru-RU" w:eastAsia="en-US" w:bidi="ar-SA"/>
      </w:rPr>
    </w:lvl>
  </w:abstractNum>
  <w:abstractNum w:abstractNumId="37">
    <w:nsid w:val="744E2806"/>
    <w:multiLevelType w:val="multilevel"/>
    <w:tmpl w:val="7CEAB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F4E01"/>
    <w:multiLevelType w:val="multilevel"/>
    <w:tmpl w:val="6F7E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334461"/>
    <w:multiLevelType w:val="multilevel"/>
    <w:tmpl w:val="F880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EA008D"/>
    <w:multiLevelType w:val="hybridMultilevel"/>
    <w:tmpl w:val="96BAECE4"/>
    <w:lvl w:ilvl="0" w:tplc="A9C446DC">
      <w:start w:val="1"/>
      <w:numFmt w:val="decimal"/>
      <w:lvlText w:val="%1."/>
      <w:lvlJc w:val="left"/>
      <w:pPr>
        <w:ind w:left="37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D568B67E">
      <w:numFmt w:val="bullet"/>
      <w:lvlText w:val="•"/>
      <w:lvlJc w:val="left"/>
      <w:pPr>
        <w:ind w:left="1294" w:hanging="264"/>
      </w:pPr>
      <w:rPr>
        <w:rFonts w:hint="default"/>
        <w:lang w:val="ru-RU" w:eastAsia="en-US" w:bidi="ar-SA"/>
      </w:rPr>
    </w:lvl>
    <w:lvl w:ilvl="2" w:tplc="92705D1A">
      <w:numFmt w:val="bullet"/>
      <w:lvlText w:val="•"/>
      <w:lvlJc w:val="left"/>
      <w:pPr>
        <w:ind w:left="2209" w:hanging="264"/>
      </w:pPr>
      <w:rPr>
        <w:rFonts w:hint="default"/>
        <w:lang w:val="ru-RU" w:eastAsia="en-US" w:bidi="ar-SA"/>
      </w:rPr>
    </w:lvl>
    <w:lvl w:ilvl="3" w:tplc="31284A5C">
      <w:numFmt w:val="bullet"/>
      <w:lvlText w:val="•"/>
      <w:lvlJc w:val="left"/>
      <w:pPr>
        <w:ind w:left="3124" w:hanging="264"/>
      </w:pPr>
      <w:rPr>
        <w:rFonts w:hint="default"/>
        <w:lang w:val="ru-RU" w:eastAsia="en-US" w:bidi="ar-SA"/>
      </w:rPr>
    </w:lvl>
    <w:lvl w:ilvl="4" w:tplc="07406984">
      <w:numFmt w:val="bullet"/>
      <w:lvlText w:val="•"/>
      <w:lvlJc w:val="left"/>
      <w:pPr>
        <w:ind w:left="4039" w:hanging="264"/>
      </w:pPr>
      <w:rPr>
        <w:rFonts w:hint="default"/>
        <w:lang w:val="ru-RU" w:eastAsia="en-US" w:bidi="ar-SA"/>
      </w:rPr>
    </w:lvl>
    <w:lvl w:ilvl="5" w:tplc="5E26491C">
      <w:numFmt w:val="bullet"/>
      <w:lvlText w:val="•"/>
      <w:lvlJc w:val="left"/>
      <w:pPr>
        <w:ind w:left="4953" w:hanging="264"/>
      </w:pPr>
      <w:rPr>
        <w:rFonts w:hint="default"/>
        <w:lang w:val="ru-RU" w:eastAsia="en-US" w:bidi="ar-SA"/>
      </w:rPr>
    </w:lvl>
    <w:lvl w:ilvl="6" w:tplc="38429ED6">
      <w:numFmt w:val="bullet"/>
      <w:lvlText w:val="•"/>
      <w:lvlJc w:val="left"/>
      <w:pPr>
        <w:ind w:left="5868" w:hanging="264"/>
      </w:pPr>
      <w:rPr>
        <w:rFonts w:hint="default"/>
        <w:lang w:val="ru-RU" w:eastAsia="en-US" w:bidi="ar-SA"/>
      </w:rPr>
    </w:lvl>
    <w:lvl w:ilvl="7" w:tplc="178CD944">
      <w:numFmt w:val="bullet"/>
      <w:lvlText w:val="•"/>
      <w:lvlJc w:val="left"/>
      <w:pPr>
        <w:ind w:left="6783" w:hanging="264"/>
      </w:pPr>
      <w:rPr>
        <w:rFonts w:hint="default"/>
        <w:lang w:val="ru-RU" w:eastAsia="en-US" w:bidi="ar-SA"/>
      </w:rPr>
    </w:lvl>
    <w:lvl w:ilvl="8" w:tplc="C484AA04">
      <w:numFmt w:val="bullet"/>
      <w:lvlText w:val="•"/>
      <w:lvlJc w:val="left"/>
      <w:pPr>
        <w:ind w:left="7698" w:hanging="264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3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</w:num>
  <w:num w:numId="8">
    <w:abstractNumId w:val="4"/>
  </w:num>
  <w:num w:numId="9">
    <w:abstractNumId w:val="2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  <w:lvlOverride w:ilvl="0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21"/>
  </w:num>
  <w:num w:numId="17">
    <w:abstractNumId w:val="38"/>
  </w:num>
  <w:num w:numId="18">
    <w:abstractNumId w:val="30"/>
  </w:num>
  <w:num w:numId="19">
    <w:abstractNumId w:val="27"/>
  </w:num>
  <w:num w:numId="20">
    <w:abstractNumId w:val="31"/>
  </w:num>
  <w:num w:numId="21">
    <w:abstractNumId w:val="9"/>
  </w:num>
  <w:num w:numId="22">
    <w:abstractNumId w:val="11"/>
  </w:num>
  <w:num w:numId="23">
    <w:abstractNumId w:val="1"/>
  </w:num>
  <w:num w:numId="24">
    <w:abstractNumId w:val="24"/>
  </w:num>
  <w:num w:numId="25">
    <w:abstractNumId w:val="28"/>
  </w:num>
  <w:num w:numId="26">
    <w:abstractNumId w:val="33"/>
  </w:num>
  <w:num w:numId="27">
    <w:abstractNumId w:val="7"/>
  </w:num>
  <w:num w:numId="28">
    <w:abstractNumId w:val="26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40"/>
  </w:num>
  <w:num w:numId="32">
    <w:abstractNumId w:val="13"/>
  </w:num>
  <w:num w:numId="33">
    <w:abstractNumId w:val="2"/>
  </w:num>
  <w:num w:numId="34">
    <w:abstractNumId w:val="34"/>
  </w:num>
  <w:num w:numId="3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6"/>
  </w:num>
  <w:num w:numId="4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DC"/>
    <w:rsid w:val="00001896"/>
    <w:rsid w:val="000273CC"/>
    <w:rsid w:val="0003632B"/>
    <w:rsid w:val="00043BD9"/>
    <w:rsid w:val="00045176"/>
    <w:rsid w:val="00050C59"/>
    <w:rsid w:val="00084538"/>
    <w:rsid w:val="00084F99"/>
    <w:rsid w:val="000A09CD"/>
    <w:rsid w:val="000A5B86"/>
    <w:rsid w:val="000B6264"/>
    <w:rsid w:val="000C3566"/>
    <w:rsid w:val="000D1233"/>
    <w:rsid w:val="000D269C"/>
    <w:rsid w:val="000F472F"/>
    <w:rsid w:val="000F594B"/>
    <w:rsid w:val="0012759A"/>
    <w:rsid w:val="00131718"/>
    <w:rsid w:val="00156352"/>
    <w:rsid w:val="00165AD6"/>
    <w:rsid w:val="00174F46"/>
    <w:rsid w:val="0018306D"/>
    <w:rsid w:val="00196934"/>
    <w:rsid w:val="0019736C"/>
    <w:rsid w:val="001A2714"/>
    <w:rsid w:val="001B2B07"/>
    <w:rsid w:val="001F06C3"/>
    <w:rsid w:val="001F495B"/>
    <w:rsid w:val="001F611A"/>
    <w:rsid w:val="001F78FC"/>
    <w:rsid w:val="002005C7"/>
    <w:rsid w:val="002028DF"/>
    <w:rsid w:val="002078FE"/>
    <w:rsid w:val="00233BB6"/>
    <w:rsid w:val="0025484E"/>
    <w:rsid w:val="00255A1A"/>
    <w:rsid w:val="002A1D2E"/>
    <w:rsid w:val="002B14AE"/>
    <w:rsid w:val="002E1C4F"/>
    <w:rsid w:val="002E740E"/>
    <w:rsid w:val="002F5C2D"/>
    <w:rsid w:val="002F7448"/>
    <w:rsid w:val="00316ED9"/>
    <w:rsid w:val="0032034A"/>
    <w:rsid w:val="00320464"/>
    <w:rsid w:val="00322137"/>
    <w:rsid w:val="00337FAF"/>
    <w:rsid w:val="00340F81"/>
    <w:rsid w:val="003433D7"/>
    <w:rsid w:val="00365A0A"/>
    <w:rsid w:val="003807EC"/>
    <w:rsid w:val="003A0A57"/>
    <w:rsid w:val="003A36EA"/>
    <w:rsid w:val="003C5491"/>
    <w:rsid w:val="003C6EF2"/>
    <w:rsid w:val="003D0CE1"/>
    <w:rsid w:val="003F3CD1"/>
    <w:rsid w:val="003F7CED"/>
    <w:rsid w:val="00403F2C"/>
    <w:rsid w:val="004200A9"/>
    <w:rsid w:val="0042776A"/>
    <w:rsid w:val="00441C29"/>
    <w:rsid w:val="00452F6F"/>
    <w:rsid w:val="00482078"/>
    <w:rsid w:val="00483E2C"/>
    <w:rsid w:val="004905D3"/>
    <w:rsid w:val="004936B2"/>
    <w:rsid w:val="004A1575"/>
    <w:rsid w:val="004A53D1"/>
    <w:rsid w:val="004A638B"/>
    <w:rsid w:val="004C011C"/>
    <w:rsid w:val="004C31F5"/>
    <w:rsid w:val="004C4313"/>
    <w:rsid w:val="004C79B9"/>
    <w:rsid w:val="004D40AE"/>
    <w:rsid w:val="004F3771"/>
    <w:rsid w:val="004F677C"/>
    <w:rsid w:val="004F7AA3"/>
    <w:rsid w:val="005261B2"/>
    <w:rsid w:val="00534901"/>
    <w:rsid w:val="0053768B"/>
    <w:rsid w:val="00547FF9"/>
    <w:rsid w:val="005563B8"/>
    <w:rsid w:val="005803D4"/>
    <w:rsid w:val="0058278B"/>
    <w:rsid w:val="005907E1"/>
    <w:rsid w:val="005E1470"/>
    <w:rsid w:val="005E2620"/>
    <w:rsid w:val="0060745C"/>
    <w:rsid w:val="006104CB"/>
    <w:rsid w:val="00612753"/>
    <w:rsid w:val="00613D6B"/>
    <w:rsid w:val="00617BFD"/>
    <w:rsid w:val="00625921"/>
    <w:rsid w:val="0063409D"/>
    <w:rsid w:val="00642DB9"/>
    <w:rsid w:val="00662791"/>
    <w:rsid w:val="00667EA9"/>
    <w:rsid w:val="00681AF6"/>
    <w:rsid w:val="00686F57"/>
    <w:rsid w:val="0069088C"/>
    <w:rsid w:val="00695FF6"/>
    <w:rsid w:val="006A51D8"/>
    <w:rsid w:val="006A5538"/>
    <w:rsid w:val="006B4932"/>
    <w:rsid w:val="006C0EB9"/>
    <w:rsid w:val="006C1E06"/>
    <w:rsid w:val="006C3A82"/>
    <w:rsid w:val="006C7FEE"/>
    <w:rsid w:val="006D2A93"/>
    <w:rsid w:val="006D5B35"/>
    <w:rsid w:val="006E2AD5"/>
    <w:rsid w:val="006E567D"/>
    <w:rsid w:val="006F77F8"/>
    <w:rsid w:val="007023EC"/>
    <w:rsid w:val="00705551"/>
    <w:rsid w:val="00716D3F"/>
    <w:rsid w:val="007232D8"/>
    <w:rsid w:val="007314E1"/>
    <w:rsid w:val="00743251"/>
    <w:rsid w:val="00751CB7"/>
    <w:rsid w:val="00753203"/>
    <w:rsid w:val="00757780"/>
    <w:rsid w:val="00772E5D"/>
    <w:rsid w:val="007D1F46"/>
    <w:rsid w:val="007D2E32"/>
    <w:rsid w:val="00805095"/>
    <w:rsid w:val="00811197"/>
    <w:rsid w:val="00816CD4"/>
    <w:rsid w:val="00821849"/>
    <w:rsid w:val="00825B98"/>
    <w:rsid w:val="00836224"/>
    <w:rsid w:val="00841EB4"/>
    <w:rsid w:val="00843CD5"/>
    <w:rsid w:val="00847A96"/>
    <w:rsid w:val="008609F6"/>
    <w:rsid w:val="00861D4E"/>
    <w:rsid w:val="00865CF8"/>
    <w:rsid w:val="00867261"/>
    <w:rsid w:val="008703B9"/>
    <w:rsid w:val="008A072B"/>
    <w:rsid w:val="008A3CF8"/>
    <w:rsid w:val="008A630D"/>
    <w:rsid w:val="008B09A3"/>
    <w:rsid w:val="008B48CC"/>
    <w:rsid w:val="008B57BC"/>
    <w:rsid w:val="008C028F"/>
    <w:rsid w:val="008C76A1"/>
    <w:rsid w:val="008E31C9"/>
    <w:rsid w:val="008E664E"/>
    <w:rsid w:val="008F0486"/>
    <w:rsid w:val="008F1BE9"/>
    <w:rsid w:val="008F40C8"/>
    <w:rsid w:val="00900477"/>
    <w:rsid w:val="00906972"/>
    <w:rsid w:val="009249BE"/>
    <w:rsid w:val="00933B66"/>
    <w:rsid w:val="00933EFA"/>
    <w:rsid w:val="0094576E"/>
    <w:rsid w:val="00962D41"/>
    <w:rsid w:val="009665B6"/>
    <w:rsid w:val="0097363D"/>
    <w:rsid w:val="009773AC"/>
    <w:rsid w:val="009830D0"/>
    <w:rsid w:val="009A00E9"/>
    <w:rsid w:val="009D5D97"/>
    <w:rsid w:val="009F37C0"/>
    <w:rsid w:val="009F459A"/>
    <w:rsid w:val="00A00F43"/>
    <w:rsid w:val="00A04763"/>
    <w:rsid w:val="00A047FB"/>
    <w:rsid w:val="00A16F41"/>
    <w:rsid w:val="00A16F7D"/>
    <w:rsid w:val="00A2033C"/>
    <w:rsid w:val="00A432F4"/>
    <w:rsid w:val="00A4787D"/>
    <w:rsid w:val="00A52D04"/>
    <w:rsid w:val="00A567DB"/>
    <w:rsid w:val="00A5753D"/>
    <w:rsid w:val="00A64D6E"/>
    <w:rsid w:val="00A702B4"/>
    <w:rsid w:val="00A720D8"/>
    <w:rsid w:val="00A93184"/>
    <w:rsid w:val="00AA24CF"/>
    <w:rsid w:val="00AA537C"/>
    <w:rsid w:val="00AB62E2"/>
    <w:rsid w:val="00AC7054"/>
    <w:rsid w:val="00AE7801"/>
    <w:rsid w:val="00B046F6"/>
    <w:rsid w:val="00B10DC7"/>
    <w:rsid w:val="00B1568C"/>
    <w:rsid w:val="00B15E74"/>
    <w:rsid w:val="00B21EF1"/>
    <w:rsid w:val="00B238ED"/>
    <w:rsid w:val="00B416A9"/>
    <w:rsid w:val="00B4221C"/>
    <w:rsid w:val="00B53FD2"/>
    <w:rsid w:val="00B569ED"/>
    <w:rsid w:val="00B80701"/>
    <w:rsid w:val="00B81A4E"/>
    <w:rsid w:val="00B83884"/>
    <w:rsid w:val="00B908D3"/>
    <w:rsid w:val="00BA3B8D"/>
    <w:rsid w:val="00BB4B29"/>
    <w:rsid w:val="00BC04C6"/>
    <w:rsid w:val="00BC28AF"/>
    <w:rsid w:val="00BE2DA8"/>
    <w:rsid w:val="00BF01D8"/>
    <w:rsid w:val="00BF1A8D"/>
    <w:rsid w:val="00C04485"/>
    <w:rsid w:val="00C13F31"/>
    <w:rsid w:val="00C2107F"/>
    <w:rsid w:val="00C42E0C"/>
    <w:rsid w:val="00C5131A"/>
    <w:rsid w:val="00C67212"/>
    <w:rsid w:val="00C83505"/>
    <w:rsid w:val="00C87073"/>
    <w:rsid w:val="00C95074"/>
    <w:rsid w:val="00C968D7"/>
    <w:rsid w:val="00CB2E76"/>
    <w:rsid w:val="00CB5C1B"/>
    <w:rsid w:val="00CC4E71"/>
    <w:rsid w:val="00CD4F54"/>
    <w:rsid w:val="00CE2187"/>
    <w:rsid w:val="00CE7DA4"/>
    <w:rsid w:val="00CF0B9F"/>
    <w:rsid w:val="00CF110D"/>
    <w:rsid w:val="00D121FC"/>
    <w:rsid w:val="00D141C8"/>
    <w:rsid w:val="00D303C3"/>
    <w:rsid w:val="00D53067"/>
    <w:rsid w:val="00D54A05"/>
    <w:rsid w:val="00D65E91"/>
    <w:rsid w:val="00D66622"/>
    <w:rsid w:val="00D83ACF"/>
    <w:rsid w:val="00D92AEB"/>
    <w:rsid w:val="00D96595"/>
    <w:rsid w:val="00DB58DC"/>
    <w:rsid w:val="00DE1951"/>
    <w:rsid w:val="00DE634B"/>
    <w:rsid w:val="00DE6D79"/>
    <w:rsid w:val="00E03960"/>
    <w:rsid w:val="00E17051"/>
    <w:rsid w:val="00E23F62"/>
    <w:rsid w:val="00E24BA5"/>
    <w:rsid w:val="00E33D5F"/>
    <w:rsid w:val="00E47C8C"/>
    <w:rsid w:val="00EA6FDE"/>
    <w:rsid w:val="00EC1514"/>
    <w:rsid w:val="00EE3028"/>
    <w:rsid w:val="00F1106B"/>
    <w:rsid w:val="00F14BF4"/>
    <w:rsid w:val="00F32147"/>
    <w:rsid w:val="00F3635D"/>
    <w:rsid w:val="00F54170"/>
    <w:rsid w:val="00F61E37"/>
    <w:rsid w:val="00F66F62"/>
    <w:rsid w:val="00F80D40"/>
    <w:rsid w:val="00F82236"/>
    <w:rsid w:val="00F872C7"/>
    <w:rsid w:val="00F97B15"/>
    <w:rsid w:val="00FC14BF"/>
    <w:rsid w:val="00FF06C4"/>
    <w:rsid w:val="00FF1A0E"/>
    <w:rsid w:val="00FF45F3"/>
    <w:rsid w:val="00FF68BA"/>
    <w:rsid w:val="00FF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75320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1"/>
    <w:semiHidden/>
    <w:unhideWhenUsed/>
    <w:qFormat/>
    <w:rsid w:val="00255A1A"/>
    <w:pPr>
      <w:widowControl w:val="0"/>
      <w:autoSpaceDE w:val="0"/>
      <w:autoSpaceDN w:val="0"/>
      <w:spacing w:after="0" w:line="275" w:lineRule="exact"/>
      <w:ind w:left="576"/>
      <w:outlineLvl w:val="1"/>
    </w:pPr>
    <w:rPr>
      <w:rFonts w:ascii="Times New Roman" w:hAnsi="Times New Roman"/>
      <w:b/>
      <w:bCs/>
      <w:i/>
      <w:iCs/>
      <w:sz w:val="24"/>
      <w:szCs w:val="24"/>
      <w:lang w:eastAsia="en-US"/>
    </w:rPr>
  </w:style>
  <w:style w:type="paragraph" w:styleId="3">
    <w:name w:val="heading 3"/>
    <w:basedOn w:val="a"/>
    <w:link w:val="30"/>
    <w:uiPriority w:val="1"/>
    <w:semiHidden/>
    <w:unhideWhenUsed/>
    <w:qFormat/>
    <w:rsid w:val="00255A1A"/>
    <w:pPr>
      <w:widowControl w:val="0"/>
      <w:autoSpaceDE w:val="0"/>
      <w:autoSpaceDN w:val="0"/>
      <w:spacing w:after="0" w:line="240" w:lineRule="auto"/>
      <w:ind w:left="115"/>
      <w:outlineLvl w:val="2"/>
    </w:pPr>
    <w:rPr>
      <w:rFonts w:ascii="Times New Roman" w:hAnsi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B58DC"/>
    <w:pPr>
      <w:autoSpaceDE w:val="0"/>
      <w:autoSpaceDN w:val="0"/>
      <w:adjustRightInd w:val="0"/>
      <w:spacing w:after="0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DB58D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DB58D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B58DC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DB58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1"/>
    <w:qFormat/>
    <w:rsid w:val="00DB58DC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paragraph" w:customStyle="1" w:styleId="21">
    <w:name w:val="Обычный2"/>
    <w:uiPriority w:val="99"/>
    <w:rsid w:val="00DB58D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DB5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5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2D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F66F62"/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D6662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D6662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next w:val="a"/>
    <w:link w:val="ae"/>
    <w:uiPriority w:val="1"/>
    <w:qFormat/>
    <w:rsid w:val="00045176"/>
    <w:pPr>
      <w:suppressAutoHyphens/>
      <w:spacing w:after="0" w:line="24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e">
    <w:name w:val="Название Знак"/>
    <w:basedOn w:val="a0"/>
    <w:link w:val="ad"/>
    <w:uiPriority w:val="1"/>
    <w:rsid w:val="0004517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1">
    <w:name w:val="Заголовок 11"/>
    <w:basedOn w:val="a"/>
    <w:uiPriority w:val="1"/>
    <w:qFormat/>
    <w:rsid w:val="0042776A"/>
    <w:pPr>
      <w:widowControl w:val="0"/>
      <w:spacing w:before="29" w:after="0" w:line="240" w:lineRule="auto"/>
      <w:ind w:left="142" w:right="99"/>
      <w:jc w:val="center"/>
      <w:outlineLvl w:val="1"/>
    </w:pPr>
    <w:rPr>
      <w:rFonts w:ascii="Times New Roman" w:hAnsi="Times New Roman"/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4C4313"/>
    <w:rPr>
      <w:rFonts w:ascii="Times New Roman" w:hAnsi="Times New Roman" w:cs="Times New Roman" w:hint="default"/>
    </w:rPr>
  </w:style>
  <w:style w:type="character" w:styleId="af">
    <w:name w:val="Hyperlink"/>
    <w:uiPriority w:val="99"/>
    <w:unhideWhenUsed/>
    <w:rsid w:val="00050C59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BF01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53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FollowedHyperlink"/>
    <w:basedOn w:val="a0"/>
    <w:uiPriority w:val="99"/>
    <w:semiHidden/>
    <w:unhideWhenUsed/>
    <w:rsid w:val="00867261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8672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FC14B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C14BF"/>
    <w:rPr>
      <w:rFonts w:ascii="Calibri" w:eastAsia="Times New Roman" w:hAnsi="Calibri" w:cs="Times New Roman"/>
      <w:lang w:eastAsia="ru-RU"/>
    </w:rPr>
  </w:style>
  <w:style w:type="character" w:customStyle="1" w:styleId="Hyperlink0">
    <w:name w:val="Hyperlink.0"/>
    <w:basedOn w:val="a0"/>
    <w:rsid w:val="00933EFA"/>
    <w:rPr>
      <w:color w:val="0432FF"/>
      <w:u w:val="single"/>
    </w:rPr>
  </w:style>
  <w:style w:type="character" w:customStyle="1" w:styleId="apple-style-span">
    <w:name w:val="apple-style-span"/>
    <w:basedOn w:val="a0"/>
    <w:rsid w:val="00547FF9"/>
  </w:style>
  <w:style w:type="character" w:customStyle="1" w:styleId="20">
    <w:name w:val="Заголовок 2 Знак"/>
    <w:basedOn w:val="a0"/>
    <w:link w:val="2"/>
    <w:uiPriority w:val="1"/>
    <w:semiHidden/>
    <w:rsid w:val="00255A1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semiHidden/>
    <w:rsid w:val="00255A1A"/>
    <w:rPr>
      <w:rFonts w:ascii="Times New Roman" w:eastAsia="Times New Roman" w:hAnsi="Times New Roman" w:cs="Times New Roman"/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255A1A"/>
  </w:style>
  <w:style w:type="paragraph" w:customStyle="1" w:styleId="TableParagraph">
    <w:name w:val="Table Paragraph"/>
    <w:basedOn w:val="a"/>
    <w:uiPriority w:val="1"/>
    <w:qFormat/>
    <w:rsid w:val="00255A1A"/>
    <w:pPr>
      <w:widowControl w:val="0"/>
      <w:autoSpaceDE w:val="0"/>
      <w:autoSpaceDN w:val="0"/>
      <w:spacing w:after="0" w:line="240" w:lineRule="auto"/>
      <w:ind w:left="50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255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75320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1"/>
    <w:semiHidden/>
    <w:unhideWhenUsed/>
    <w:qFormat/>
    <w:rsid w:val="00255A1A"/>
    <w:pPr>
      <w:widowControl w:val="0"/>
      <w:autoSpaceDE w:val="0"/>
      <w:autoSpaceDN w:val="0"/>
      <w:spacing w:after="0" w:line="275" w:lineRule="exact"/>
      <w:ind w:left="576"/>
      <w:outlineLvl w:val="1"/>
    </w:pPr>
    <w:rPr>
      <w:rFonts w:ascii="Times New Roman" w:hAnsi="Times New Roman"/>
      <w:b/>
      <w:bCs/>
      <w:i/>
      <w:iCs/>
      <w:sz w:val="24"/>
      <w:szCs w:val="24"/>
      <w:lang w:eastAsia="en-US"/>
    </w:rPr>
  </w:style>
  <w:style w:type="paragraph" w:styleId="3">
    <w:name w:val="heading 3"/>
    <w:basedOn w:val="a"/>
    <w:link w:val="30"/>
    <w:uiPriority w:val="1"/>
    <w:semiHidden/>
    <w:unhideWhenUsed/>
    <w:qFormat/>
    <w:rsid w:val="00255A1A"/>
    <w:pPr>
      <w:widowControl w:val="0"/>
      <w:autoSpaceDE w:val="0"/>
      <w:autoSpaceDN w:val="0"/>
      <w:spacing w:after="0" w:line="240" w:lineRule="auto"/>
      <w:ind w:left="115"/>
      <w:outlineLvl w:val="2"/>
    </w:pPr>
    <w:rPr>
      <w:rFonts w:ascii="Times New Roman" w:hAnsi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B58DC"/>
    <w:pPr>
      <w:autoSpaceDE w:val="0"/>
      <w:autoSpaceDN w:val="0"/>
      <w:adjustRightInd w:val="0"/>
      <w:spacing w:after="0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DB58D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DB58D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B58DC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DB58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1"/>
    <w:qFormat/>
    <w:rsid w:val="00DB58DC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paragraph" w:customStyle="1" w:styleId="21">
    <w:name w:val="Обычный2"/>
    <w:uiPriority w:val="99"/>
    <w:rsid w:val="00DB58D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DB5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5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2D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F66F62"/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D6662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D6662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next w:val="a"/>
    <w:link w:val="ae"/>
    <w:uiPriority w:val="1"/>
    <w:qFormat/>
    <w:rsid w:val="00045176"/>
    <w:pPr>
      <w:suppressAutoHyphens/>
      <w:spacing w:after="0" w:line="24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e">
    <w:name w:val="Название Знак"/>
    <w:basedOn w:val="a0"/>
    <w:link w:val="ad"/>
    <w:uiPriority w:val="1"/>
    <w:rsid w:val="0004517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1">
    <w:name w:val="Заголовок 11"/>
    <w:basedOn w:val="a"/>
    <w:uiPriority w:val="1"/>
    <w:qFormat/>
    <w:rsid w:val="0042776A"/>
    <w:pPr>
      <w:widowControl w:val="0"/>
      <w:spacing w:before="29" w:after="0" w:line="240" w:lineRule="auto"/>
      <w:ind w:left="142" w:right="99"/>
      <w:jc w:val="center"/>
      <w:outlineLvl w:val="1"/>
    </w:pPr>
    <w:rPr>
      <w:rFonts w:ascii="Times New Roman" w:hAnsi="Times New Roman"/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4C4313"/>
    <w:rPr>
      <w:rFonts w:ascii="Times New Roman" w:hAnsi="Times New Roman" w:cs="Times New Roman" w:hint="default"/>
    </w:rPr>
  </w:style>
  <w:style w:type="character" w:styleId="af">
    <w:name w:val="Hyperlink"/>
    <w:uiPriority w:val="99"/>
    <w:unhideWhenUsed/>
    <w:rsid w:val="00050C59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BF01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53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FollowedHyperlink"/>
    <w:basedOn w:val="a0"/>
    <w:uiPriority w:val="99"/>
    <w:semiHidden/>
    <w:unhideWhenUsed/>
    <w:rsid w:val="00867261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8672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FC14B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C14BF"/>
    <w:rPr>
      <w:rFonts w:ascii="Calibri" w:eastAsia="Times New Roman" w:hAnsi="Calibri" w:cs="Times New Roman"/>
      <w:lang w:eastAsia="ru-RU"/>
    </w:rPr>
  </w:style>
  <w:style w:type="character" w:customStyle="1" w:styleId="Hyperlink0">
    <w:name w:val="Hyperlink.0"/>
    <w:basedOn w:val="a0"/>
    <w:rsid w:val="00933EFA"/>
    <w:rPr>
      <w:color w:val="0432FF"/>
      <w:u w:val="single"/>
    </w:rPr>
  </w:style>
  <w:style w:type="character" w:customStyle="1" w:styleId="apple-style-span">
    <w:name w:val="apple-style-span"/>
    <w:basedOn w:val="a0"/>
    <w:rsid w:val="00547FF9"/>
  </w:style>
  <w:style w:type="character" w:customStyle="1" w:styleId="20">
    <w:name w:val="Заголовок 2 Знак"/>
    <w:basedOn w:val="a0"/>
    <w:link w:val="2"/>
    <w:uiPriority w:val="1"/>
    <w:semiHidden/>
    <w:rsid w:val="00255A1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semiHidden/>
    <w:rsid w:val="00255A1A"/>
    <w:rPr>
      <w:rFonts w:ascii="Times New Roman" w:eastAsia="Times New Roman" w:hAnsi="Times New Roman" w:cs="Times New Roman"/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255A1A"/>
  </w:style>
  <w:style w:type="paragraph" w:customStyle="1" w:styleId="TableParagraph">
    <w:name w:val="Table Paragraph"/>
    <w:basedOn w:val="a"/>
    <w:uiPriority w:val="1"/>
    <w:qFormat/>
    <w:rsid w:val="00255A1A"/>
    <w:pPr>
      <w:widowControl w:val="0"/>
      <w:autoSpaceDE w:val="0"/>
      <w:autoSpaceDN w:val="0"/>
      <w:spacing w:after="0" w:line="240" w:lineRule="auto"/>
      <w:ind w:left="50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255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mtswikipedia.ru/index.php?area=viewPage&amp;title=1910+%D0%B3%D0%BE%D0%B4" TargetMode="External"/><Relationship Id="rId18" Type="http://schemas.openxmlformats.org/officeDocument/2006/relationships/hyperlink" Target="http://shop.top-kniga.ru/persons/in/683/" TargetMode="External"/><Relationship Id="rId26" Type="http://schemas.openxmlformats.org/officeDocument/2006/relationships/hyperlink" Target="http://shop.top-kniga.ru/persons/in/70580/" TargetMode="External"/><Relationship Id="rId3" Type="http://schemas.openxmlformats.org/officeDocument/2006/relationships/styles" Target="styles.xml"/><Relationship Id="rId21" Type="http://schemas.openxmlformats.org/officeDocument/2006/relationships/hyperlink" Target="http://shop.top-kniga.ru/producers/in/9/" TargetMode="External"/><Relationship Id="rId34" Type="http://schemas.openxmlformats.org/officeDocument/2006/relationships/hyperlink" Target="http://www.rhbz.ru/main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mtswikipedia.ru/index.php?area=viewPage&amp;title=1912" TargetMode="External"/><Relationship Id="rId17" Type="http://schemas.openxmlformats.org/officeDocument/2006/relationships/hyperlink" Target="http://shop.top-kniga.ru/persons/in/142794/" TargetMode="External"/><Relationship Id="rId25" Type="http://schemas.openxmlformats.org/officeDocument/2006/relationships/hyperlink" Target="http://shop.top-kniga.ru/persons/in/2115/" TargetMode="External"/><Relationship Id="rId33" Type="http://schemas.openxmlformats.org/officeDocument/2006/relationships/hyperlink" Target="http://kremlin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://shop.top-kniga.ru/producers/in/9467/" TargetMode="External"/><Relationship Id="rId29" Type="http://schemas.openxmlformats.org/officeDocument/2006/relationships/hyperlink" Target="http://www.kbzh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tswikipedia.ru/index.php?area=viewPage&amp;title=1909" TargetMode="External"/><Relationship Id="rId24" Type="http://schemas.openxmlformats.org/officeDocument/2006/relationships/hyperlink" Target="http://shop.top-kniga.ru/persons/in/19574/" TargetMode="External"/><Relationship Id="rId32" Type="http://schemas.openxmlformats.org/officeDocument/2006/relationships/hyperlink" Target="http://government.ru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52282/%22%20%5Co" TargetMode="External"/><Relationship Id="rId23" Type="http://schemas.openxmlformats.org/officeDocument/2006/relationships/hyperlink" Target="http://www.ozon.ru/context/detail/id/4636582/" TargetMode="External"/><Relationship Id="rId28" Type="http://schemas.openxmlformats.org/officeDocument/2006/relationships/hyperlink" Target="http://go-oborona.narod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tswikipedia.ru/index.php?area=viewPage&amp;title=1908" TargetMode="External"/><Relationship Id="rId19" Type="http://schemas.openxmlformats.org/officeDocument/2006/relationships/hyperlink" Target="http://shop.top-kniga.ru/persons/in/87191/" TargetMode="External"/><Relationship Id="rId31" Type="http://schemas.openxmlformats.org/officeDocument/2006/relationships/hyperlink" Target="http://www.amchs.ru/porta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://mtswikipedia.ru/index.php?area=viewPage&amp;title=%D0%98%D0%BC%D0%BF%D0%B5%D1%80%D0%B0%D1%82%D0%BE%D1%80%D1%81%D0%BA%D0%B8%D0%B9+%D0%B2%D0%BE%D0%B5%D0%BD%D0%BD%D0%BE-%D0%B2%D0%BE%D0%B7%D0%B4%D1%83%D1%88%D0%BD%D1%8B%D0%B9+%D1%84%D0%BB%D0%BE%D1%82" TargetMode="External"/><Relationship Id="rId22" Type="http://schemas.openxmlformats.org/officeDocument/2006/relationships/hyperlink" Target="http://www.ozon.ru/context/detail/id/3001337/" TargetMode="External"/><Relationship Id="rId27" Type="http://schemas.openxmlformats.org/officeDocument/2006/relationships/hyperlink" Target="http://shop.top-kniga.ru/producers/in/251/" TargetMode="External"/><Relationship Id="rId30" Type="http://schemas.openxmlformats.org/officeDocument/2006/relationships/hyperlink" Target="http://www.mchs.gov.ru" TargetMode="External"/><Relationship Id="rId35" Type="http://schemas.openxmlformats.org/officeDocument/2006/relationships/hyperlink" Target="http://www.74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3B0E3-8343-40B8-8EA0-95F7F2A8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16750</Words>
  <Characters>95480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Zodiak</cp:lastModifiedBy>
  <cp:revision>2</cp:revision>
  <cp:lastPrinted>2016-05-30T09:10:00Z</cp:lastPrinted>
  <dcterms:created xsi:type="dcterms:W3CDTF">2026-06-17T07:25:00Z</dcterms:created>
  <dcterms:modified xsi:type="dcterms:W3CDTF">2026-06-17T07:25:00Z</dcterms:modified>
</cp:coreProperties>
</file>